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283E" w14:textId="77777777" w:rsidR="00B01705" w:rsidRDefault="00B01705" w:rsidP="4417DDE5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20E66A00" w14:textId="77777777" w:rsidR="00B01705" w:rsidRDefault="00B01705" w:rsidP="00B01705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4417DDE5">
        <w:rPr>
          <w:b/>
          <w:bCs/>
          <w:color w:val="000000" w:themeColor="text1"/>
          <w:sz w:val="28"/>
          <w:szCs w:val="28"/>
          <w:lang w:val="en-US"/>
        </w:rPr>
        <w:t xml:space="preserve">ANNUAL MEETING ON ADDICTION </w:t>
      </w:r>
    </w:p>
    <w:p w14:paraId="7B48A846" w14:textId="5887BA58" w:rsidR="00394580" w:rsidRPr="00B01705" w:rsidRDefault="4417DDE5" w:rsidP="00B01705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4417DDE5">
        <w:rPr>
          <w:b/>
          <w:bCs/>
          <w:color w:val="000000" w:themeColor="text1"/>
          <w:sz w:val="28"/>
          <w:szCs w:val="28"/>
          <w:lang w:val="en-US"/>
        </w:rPr>
        <w:t>“Health Empowerment by Harm Reduction”</w:t>
      </w:r>
      <w:r w:rsidR="00B01705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01705">
        <w:rPr>
          <w:b/>
          <w:bCs/>
          <w:color w:val="000000" w:themeColor="text1"/>
          <w:sz w:val="28"/>
          <w:szCs w:val="28"/>
          <w:lang w:val="en-US"/>
        </w:rPr>
        <w:t>28-31 Oct 2024</w:t>
      </w:r>
    </w:p>
    <w:p w14:paraId="556F9D56" w14:textId="31326594" w:rsidR="69116268" w:rsidRDefault="69116268" w:rsidP="4417DDE5">
      <w:pPr>
        <w:jc w:val="both"/>
        <w:rPr>
          <w:b/>
          <w:bCs/>
          <w:color w:val="000000" w:themeColor="text1"/>
          <w:lang w:val="en-US"/>
        </w:rPr>
      </w:pPr>
    </w:p>
    <w:p w14:paraId="51C103A1" w14:textId="67CC04D2" w:rsidR="4417DDE5" w:rsidRDefault="4417DDE5" w:rsidP="4417DDE5">
      <w:pPr>
        <w:jc w:val="both"/>
        <w:rPr>
          <w:b/>
          <w:bCs/>
          <w:color w:val="000000" w:themeColor="text1"/>
          <w:sz w:val="36"/>
          <w:szCs w:val="36"/>
          <w:highlight w:val="yellow"/>
          <w:lang w:val="en-US"/>
        </w:rPr>
      </w:pPr>
    </w:p>
    <w:p w14:paraId="301F62FF" w14:textId="7D5D152E" w:rsidR="00394580" w:rsidRPr="00B17226" w:rsidRDefault="69116268" w:rsidP="69116268">
      <w:pPr>
        <w:jc w:val="center"/>
        <w:rPr>
          <w:lang w:val="en-US"/>
        </w:rPr>
      </w:pPr>
      <w:r w:rsidRPr="69116268">
        <w:rPr>
          <w:b/>
          <w:bCs/>
          <w:color w:val="000000" w:themeColor="text1"/>
          <w:sz w:val="36"/>
          <w:szCs w:val="36"/>
          <w:lang w:val="en-US"/>
        </w:rPr>
        <w:t xml:space="preserve">DAY 2 Tues., October 29:        </w:t>
      </w:r>
    </w:p>
    <w:p w14:paraId="1C68BBD8" w14:textId="6D48E1A2" w:rsidR="00394580" w:rsidRPr="00317E49" w:rsidRDefault="2FF2A006" w:rsidP="69116268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2FF2A006">
        <w:rPr>
          <w:b/>
          <w:bCs/>
          <w:color w:val="000000" w:themeColor="text1"/>
          <w:lang w:val="en-US"/>
        </w:rPr>
        <w:t>8:30 am - 1</w:t>
      </w:r>
      <w:r w:rsidR="009B2CC9">
        <w:rPr>
          <w:b/>
          <w:bCs/>
          <w:color w:val="000000" w:themeColor="text1"/>
          <w:lang w:val="en-US"/>
        </w:rPr>
        <w:t>6</w:t>
      </w:r>
      <w:r w:rsidRPr="2FF2A006">
        <w:rPr>
          <w:b/>
          <w:bCs/>
          <w:color w:val="000000" w:themeColor="text1"/>
          <w:lang w:val="en-US"/>
        </w:rPr>
        <w:t>:</w:t>
      </w:r>
      <w:r w:rsidR="009B2CC9">
        <w:rPr>
          <w:b/>
          <w:bCs/>
          <w:color w:val="000000" w:themeColor="text1"/>
          <w:lang w:val="en-US"/>
        </w:rPr>
        <w:t>3</w:t>
      </w:r>
      <w:r w:rsidRPr="2FF2A006">
        <w:rPr>
          <w:b/>
          <w:bCs/>
          <w:color w:val="000000" w:themeColor="text1"/>
          <w:lang w:val="en-US"/>
        </w:rPr>
        <w:t xml:space="preserve">0 pm   </w:t>
      </w:r>
      <w:r w:rsidRPr="2FF2A006">
        <w:rPr>
          <w:b/>
          <w:bCs/>
          <w:color w:val="000000" w:themeColor="text1"/>
          <w:sz w:val="28"/>
          <w:szCs w:val="28"/>
          <w:u w:val="single"/>
          <w:lang w:val="en-US"/>
        </w:rPr>
        <w:t>Annual Meeting on Addiction</w:t>
      </w:r>
      <w:r w:rsidRPr="2FF2A006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5BD2B242" w14:textId="6092F0BF" w:rsidR="00394580" w:rsidRPr="00317E49" w:rsidRDefault="69116268" w:rsidP="69116268">
      <w:pPr>
        <w:jc w:val="center"/>
        <w:rPr>
          <w:b/>
          <w:bCs/>
          <w:color w:val="000000" w:themeColor="text1"/>
          <w:sz w:val="28"/>
          <w:szCs w:val="28"/>
        </w:rPr>
      </w:pPr>
      <w:hyperlink r:id="rId7">
        <w:r w:rsidRPr="69116268">
          <w:rPr>
            <w:rStyle w:val="Collegamentoipertestuale"/>
            <w:b/>
            <w:bCs/>
            <w:color w:val="000000" w:themeColor="text1"/>
            <w:sz w:val="28"/>
            <w:szCs w:val="28"/>
          </w:rPr>
          <w:t>Auditorium "Giancarlo De Carlo" (Monastero dei Benedettini)</w:t>
        </w:r>
      </w:hyperlink>
      <w:r w:rsidRPr="69116268">
        <w:rPr>
          <w:b/>
          <w:bCs/>
          <w:color w:val="000000" w:themeColor="text1"/>
          <w:sz w:val="28"/>
          <w:szCs w:val="28"/>
        </w:rPr>
        <w:t xml:space="preserve"> </w:t>
      </w:r>
    </w:p>
    <w:p w14:paraId="69D7621A" w14:textId="19025FDE" w:rsidR="00375198" w:rsidRDefault="00375198" w:rsidP="69116268">
      <w:pPr>
        <w:jc w:val="center"/>
        <w:rPr>
          <w:b/>
          <w:bCs/>
          <w:color w:val="000000" w:themeColor="text1"/>
          <w:sz w:val="28"/>
          <w:szCs w:val="28"/>
          <w:highlight w:val="yellow"/>
        </w:rPr>
      </w:pPr>
    </w:p>
    <w:p w14:paraId="7DC41484" w14:textId="2FE26BA3" w:rsidR="00394580" w:rsidRPr="00776962" w:rsidRDefault="00394580" w:rsidP="69116268">
      <w:pPr>
        <w:jc w:val="both"/>
        <w:rPr>
          <w:b/>
          <w:bCs/>
          <w:color w:val="FF0000"/>
          <w:lang w:val="en-US"/>
        </w:rPr>
      </w:pPr>
    </w:p>
    <w:p w14:paraId="2B0F44E8" w14:textId="710AFDD3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32EC44CA" w14:textId="7A76A756" w:rsidR="00394580" w:rsidRPr="00317E49" w:rsidRDefault="35B737B1" w:rsidP="35B737B1">
      <w:pPr>
        <w:jc w:val="both"/>
        <w:rPr>
          <w:b/>
          <w:bCs/>
          <w:color w:val="000000" w:themeColor="text1"/>
          <w:u w:val="single"/>
          <w:lang w:val="en-US"/>
        </w:rPr>
      </w:pPr>
      <w:r w:rsidRPr="35B737B1">
        <w:rPr>
          <w:b/>
          <w:bCs/>
          <w:color w:val="000000" w:themeColor="text1"/>
          <w:u w:val="single"/>
          <w:lang w:val="en-US"/>
        </w:rPr>
        <w:t>Programme</w:t>
      </w:r>
    </w:p>
    <w:p w14:paraId="1DC39BF1" w14:textId="193CFE02" w:rsidR="00394580" w:rsidRPr="00B17226" w:rsidRDefault="35B737B1" w:rsidP="35B737B1">
      <w:pPr>
        <w:jc w:val="both"/>
        <w:rPr>
          <w:lang w:val="en-US"/>
        </w:rPr>
      </w:pPr>
      <w:r w:rsidRPr="35B737B1">
        <w:rPr>
          <w:color w:val="000000" w:themeColor="text1"/>
          <w:lang w:val="en-US"/>
        </w:rPr>
        <w:t xml:space="preserve">Registration </w:t>
      </w:r>
    </w:p>
    <w:p w14:paraId="1D9B95A5" w14:textId="4796FDA2" w:rsidR="00394580" w:rsidRPr="00B17226" w:rsidRDefault="704AFCC7" w:rsidP="35B737B1">
      <w:pPr>
        <w:jc w:val="both"/>
        <w:rPr>
          <w:lang w:val="en-US"/>
        </w:rPr>
      </w:pPr>
      <w:r w:rsidRPr="704AFCC7">
        <w:rPr>
          <w:b/>
          <w:bCs/>
          <w:color w:val="000000" w:themeColor="text1"/>
          <w:u w:val="single"/>
          <w:lang w:val="en-US"/>
        </w:rPr>
        <w:t>Institutional greetings 9.00-9.30</w:t>
      </w:r>
    </w:p>
    <w:p w14:paraId="5067C956" w14:textId="4464E19D" w:rsidR="00394580" w:rsidRPr="00B17226" w:rsidRDefault="704AFCC7" w:rsidP="35B737B1">
      <w:pPr>
        <w:jc w:val="both"/>
        <w:rPr>
          <w:lang w:val="en-US"/>
        </w:rPr>
      </w:pPr>
      <w:r w:rsidRPr="704AFCC7">
        <w:rPr>
          <w:b/>
          <w:bCs/>
          <w:color w:val="000000" w:themeColor="text1"/>
          <w:lang w:val="en-US"/>
        </w:rPr>
        <w:t>Opening speech</w:t>
      </w:r>
      <w:r w:rsidRPr="704AFCC7">
        <w:rPr>
          <w:color w:val="000000" w:themeColor="text1"/>
          <w:lang w:val="en-US"/>
        </w:rPr>
        <w:t xml:space="preserve"> </w:t>
      </w:r>
    </w:p>
    <w:p w14:paraId="4299B8CB" w14:textId="5E58BEEC" w:rsidR="704AFCC7" w:rsidRPr="00B17226" w:rsidRDefault="515B3F31" w:rsidP="704AFCC7">
      <w:pPr>
        <w:jc w:val="both"/>
        <w:rPr>
          <w:lang w:val="en-US"/>
        </w:rPr>
      </w:pPr>
      <w:r w:rsidRPr="515B3F31">
        <w:rPr>
          <w:lang w:val="en-US"/>
        </w:rPr>
        <w:t xml:space="preserve">Dean of the University of Catania, </w:t>
      </w:r>
      <w:r w:rsidRPr="515B3F31">
        <w:rPr>
          <w:b/>
          <w:bCs/>
          <w:lang w:val="en-US"/>
        </w:rPr>
        <w:t>Francesco Priolo</w:t>
      </w:r>
    </w:p>
    <w:p w14:paraId="3ED80360" w14:textId="399CB7BD" w:rsidR="00394580" w:rsidRPr="00B17226" w:rsidRDefault="515B3F31" w:rsidP="35B737B1">
      <w:pPr>
        <w:jc w:val="both"/>
        <w:rPr>
          <w:lang w:val="en-US"/>
        </w:rPr>
      </w:pPr>
      <w:r w:rsidRPr="515B3F31">
        <w:rPr>
          <w:color w:val="000000" w:themeColor="text1"/>
          <w:lang w:val="en-US"/>
        </w:rPr>
        <w:t xml:space="preserve">Chair of the Department of Science of Education of the University of Catania, </w:t>
      </w:r>
      <w:r w:rsidRPr="515B3F31">
        <w:rPr>
          <w:b/>
          <w:bCs/>
          <w:color w:val="000000" w:themeColor="text1"/>
          <w:lang w:val="en-US"/>
        </w:rPr>
        <w:t>Loredana Cardullo</w:t>
      </w:r>
    </w:p>
    <w:p w14:paraId="0FFA47E6" w14:textId="70B6BCD5" w:rsidR="69116268" w:rsidRDefault="69116268" w:rsidP="69116268">
      <w:pPr>
        <w:jc w:val="both"/>
        <w:rPr>
          <w:color w:val="000000" w:themeColor="text1"/>
          <w:lang w:val="en-US"/>
        </w:rPr>
      </w:pPr>
      <w:r w:rsidRPr="69116268">
        <w:rPr>
          <w:color w:val="000000" w:themeColor="text1"/>
          <w:lang w:val="en-US"/>
        </w:rPr>
        <w:t xml:space="preserve">Emeritus Professor of General Psychology University of Catania, </w:t>
      </w:r>
      <w:r w:rsidRPr="69116268">
        <w:rPr>
          <w:b/>
          <w:bCs/>
          <w:color w:val="000000" w:themeColor="text1"/>
          <w:lang w:val="en-US"/>
        </w:rPr>
        <w:t>Santo Di Nuovo</w:t>
      </w:r>
    </w:p>
    <w:p w14:paraId="0749F6B5" w14:textId="5B8DAC63" w:rsidR="00394580" w:rsidRPr="00B17226" w:rsidRDefault="704AFCC7" w:rsidP="35B737B1">
      <w:pPr>
        <w:jc w:val="both"/>
        <w:rPr>
          <w:lang w:val="en-US"/>
        </w:rPr>
      </w:pPr>
      <w:r w:rsidRPr="704AFCC7">
        <w:rPr>
          <w:color w:val="000000" w:themeColor="text1"/>
          <w:lang w:val="en-US"/>
        </w:rPr>
        <w:t xml:space="preserve">Director postgraduate school in Clinical Psychology University of Catania, </w:t>
      </w:r>
      <w:r w:rsidRPr="704AFCC7">
        <w:rPr>
          <w:b/>
          <w:bCs/>
          <w:color w:val="000000" w:themeColor="text1"/>
          <w:lang w:val="en-US"/>
        </w:rPr>
        <w:t xml:space="preserve">Maria C. Quattropani </w:t>
      </w:r>
    </w:p>
    <w:p w14:paraId="34180AC8" w14:textId="22442773" w:rsidR="00394580" w:rsidRPr="00B17226" w:rsidRDefault="704AFCC7" w:rsidP="35B737B1">
      <w:pPr>
        <w:jc w:val="both"/>
        <w:rPr>
          <w:lang w:val="en-US"/>
        </w:rPr>
      </w:pPr>
      <w:r w:rsidRPr="704AFCC7">
        <w:rPr>
          <w:color w:val="000000" w:themeColor="text1"/>
          <w:lang w:val="en-US"/>
        </w:rPr>
        <w:t xml:space="preserve">Dean degree course on Psychology of the University of Catania, </w:t>
      </w:r>
      <w:r w:rsidRPr="704AFCC7">
        <w:rPr>
          <w:b/>
          <w:bCs/>
          <w:color w:val="000000" w:themeColor="text1"/>
          <w:lang w:val="en-US"/>
        </w:rPr>
        <w:t xml:space="preserve">Giuseppe Santisi </w:t>
      </w:r>
    </w:p>
    <w:p w14:paraId="5E6E0A1E" w14:textId="1D7434C8" w:rsidR="00394580" w:rsidRPr="00B17226" w:rsidRDefault="35B737B1" w:rsidP="35B737B1">
      <w:pPr>
        <w:jc w:val="both"/>
        <w:rPr>
          <w:lang w:val="en-US"/>
        </w:rPr>
      </w:pPr>
      <w:r w:rsidRPr="35B737B1">
        <w:rPr>
          <w:b/>
          <w:bCs/>
          <w:color w:val="000000" w:themeColor="text1"/>
          <w:lang w:val="en-US"/>
        </w:rPr>
        <w:t xml:space="preserve"> </w:t>
      </w:r>
    </w:p>
    <w:p w14:paraId="0501DAC3" w14:textId="6C9A21E7" w:rsidR="00394580" w:rsidRPr="00B17226" w:rsidRDefault="35B737B1" w:rsidP="35B737B1">
      <w:pPr>
        <w:jc w:val="both"/>
        <w:rPr>
          <w:lang w:val="en-US"/>
        </w:rPr>
      </w:pPr>
      <w:r w:rsidRPr="35B737B1">
        <w:rPr>
          <w:color w:val="000000" w:themeColor="text1"/>
          <w:lang w:val="en-US"/>
        </w:rPr>
        <w:t xml:space="preserve"> </w:t>
      </w:r>
    </w:p>
    <w:p w14:paraId="39A7520F" w14:textId="7B551B43" w:rsidR="00394580" w:rsidRPr="00776962" w:rsidRDefault="4417DDE5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First session (Shades of addicions</w:t>
      </w:r>
      <w:r w:rsidR="00024778" w:rsidRPr="00776962">
        <w:rPr>
          <w:b/>
          <w:bCs/>
          <w:color w:val="000000" w:themeColor="text1"/>
          <w:u w:val="single"/>
          <w:lang w:val="en-US"/>
        </w:rPr>
        <w:t xml:space="preserve"> and harm reduction</w:t>
      </w:r>
      <w:r w:rsidRPr="00776962">
        <w:rPr>
          <w:b/>
          <w:bCs/>
          <w:color w:val="000000" w:themeColor="text1"/>
          <w:u w:val="single"/>
          <w:lang w:val="en-US"/>
        </w:rPr>
        <w:t>) 9.30-10:45</w:t>
      </w:r>
    </w:p>
    <w:p w14:paraId="152A2FD2" w14:textId="388B9B0D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 xml:space="preserve">Moderator </w:t>
      </w:r>
    </w:p>
    <w:p w14:paraId="12F7CD42" w14:textId="09E26BB6" w:rsidR="00394580" w:rsidRPr="00776962" w:rsidRDefault="515B3F3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>Maria C. Quattropani</w:t>
      </w:r>
      <w:r w:rsidRPr="00776962">
        <w:rPr>
          <w:color w:val="000000" w:themeColor="text1"/>
          <w:lang w:val="en-US"/>
        </w:rPr>
        <w:t>, Director postgraduate school of specialization in clinical psychology University of Catania</w:t>
      </w:r>
    </w:p>
    <w:p w14:paraId="1AB8A13A" w14:textId="538596F9" w:rsidR="00394580" w:rsidRPr="00776962" w:rsidRDefault="00394580" w:rsidP="7BCD8C78">
      <w:pPr>
        <w:jc w:val="both"/>
        <w:rPr>
          <w:color w:val="000000" w:themeColor="text1"/>
          <w:lang w:val="en-US"/>
        </w:rPr>
      </w:pPr>
    </w:p>
    <w:p w14:paraId="1AA11C95" w14:textId="1305B427" w:rsidR="4417DDE5" w:rsidRPr="00776962" w:rsidRDefault="4417DDE5" w:rsidP="4417DDE5">
      <w:pPr>
        <w:tabs>
          <w:tab w:val="left" w:pos="2520"/>
        </w:tabs>
        <w:jc w:val="both"/>
        <w:rPr>
          <w:b/>
          <w:bCs/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9.30-9.45 Controlled drinking: lessons from an early harm reduction controversy. </w:t>
      </w:r>
      <w:r w:rsidRPr="00776962">
        <w:rPr>
          <w:color w:val="000000" w:themeColor="text1"/>
          <w:lang w:val="en-US"/>
        </w:rPr>
        <w:t>Thomas Brandon, Moffitt Cancer Center - USA</w:t>
      </w: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68421CFE" w14:textId="09B6581E" w:rsidR="00394580" w:rsidRPr="00776962" w:rsidRDefault="7BCD8C78" w:rsidP="35B737B1">
      <w:pPr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 xml:space="preserve">  </w:t>
      </w:r>
    </w:p>
    <w:p w14:paraId="10C644FC" w14:textId="59014C28" w:rsidR="4417DDE5" w:rsidRPr="00776962" w:rsidRDefault="56A27729" w:rsidP="56A27729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9.45-10.00 Transcranial Magnetic Stimulation as potential treatment for Gambling Disorder. </w:t>
      </w:r>
      <w:r w:rsidRPr="00776962">
        <w:rPr>
          <w:color w:val="000000" w:themeColor="text1"/>
          <w:lang w:val="en-US"/>
        </w:rPr>
        <w:t>Carmen Concerto University of Catania.</w:t>
      </w:r>
    </w:p>
    <w:p w14:paraId="036C81E8" w14:textId="6260A27C" w:rsidR="4417DDE5" w:rsidRPr="00776962" w:rsidRDefault="4417DDE5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39BAD6EE" w14:textId="3D0DC718" w:rsidR="4417DDE5" w:rsidRPr="00776962" w:rsidRDefault="4417DDE5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>10.00-10.15 Cannabis and tobacco co-use in the U.S.: Associations with rurality and chronic health conditions</w:t>
      </w:r>
      <w:r w:rsidRPr="00776962">
        <w:rPr>
          <w:color w:val="000000" w:themeColor="text1"/>
          <w:lang w:val="en-US"/>
        </w:rPr>
        <w:t xml:space="preserve"> Bethany Shorey Fennell, </w:t>
      </w:r>
      <w:r w:rsidR="0068606E" w:rsidRPr="00776962">
        <w:rPr>
          <w:lang w:val="en-US"/>
        </w:rPr>
        <w:t>University of Kentucky - USA</w:t>
      </w:r>
    </w:p>
    <w:p w14:paraId="139C4F2E" w14:textId="74E73887" w:rsidR="7BCD8C78" w:rsidRPr="00776962" w:rsidRDefault="7BCD8C78" w:rsidP="7BCD8C78">
      <w:pPr>
        <w:tabs>
          <w:tab w:val="left" w:pos="2520"/>
        </w:tabs>
        <w:jc w:val="both"/>
        <w:rPr>
          <w:b/>
          <w:bCs/>
          <w:color w:val="000000" w:themeColor="text1"/>
          <w:lang w:val="en-US"/>
        </w:rPr>
      </w:pPr>
    </w:p>
    <w:p w14:paraId="14FF5770" w14:textId="27335351" w:rsidR="00394580" w:rsidRPr="00776962" w:rsidRDefault="4417DDE5" w:rsidP="4417DDE5">
      <w:pPr>
        <w:tabs>
          <w:tab w:val="left" w:pos="2520"/>
        </w:tabs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10.15-10.30 Differences in Switching from Cigarettes to E-Cigarettes by Age and Gender. </w:t>
      </w:r>
      <w:r w:rsidRPr="00776962">
        <w:rPr>
          <w:color w:val="000000" w:themeColor="text1"/>
          <w:lang w:val="en-US"/>
        </w:rPr>
        <w:t>Meghan  Santos</w:t>
      </w:r>
      <w:r w:rsidR="0068606E" w:rsidRPr="00776962">
        <w:rPr>
          <w:color w:val="000000" w:themeColor="text1"/>
          <w:lang w:val="en-US"/>
        </w:rPr>
        <w:t>,</w:t>
      </w:r>
      <w:r w:rsidRPr="00776962">
        <w:rPr>
          <w:color w:val="000000" w:themeColor="text1"/>
          <w:lang w:val="en-US"/>
        </w:rPr>
        <w:t xml:space="preserve"> Dartmouth</w:t>
      </w:r>
      <w:r w:rsidR="0068606E" w:rsidRPr="00776962">
        <w:rPr>
          <w:color w:val="000000" w:themeColor="text1"/>
          <w:lang w:val="en-US"/>
        </w:rPr>
        <w:t xml:space="preserve"> College, </w:t>
      </w:r>
      <w:r w:rsidRPr="00776962">
        <w:rPr>
          <w:lang w:val="en-US"/>
        </w:rPr>
        <w:t>Center for Collaborative Mental Health Research</w:t>
      </w:r>
      <w:r w:rsidR="0068606E" w:rsidRPr="00776962">
        <w:rPr>
          <w:lang w:val="en-US"/>
        </w:rPr>
        <w:t xml:space="preserve"> - </w:t>
      </w:r>
      <w:r w:rsidRPr="00776962">
        <w:rPr>
          <w:lang w:val="en-US"/>
        </w:rPr>
        <w:t>USA.</w:t>
      </w:r>
    </w:p>
    <w:p w14:paraId="2E5D579F" w14:textId="4DF7460D" w:rsidR="00024778" w:rsidRPr="00776962" w:rsidRDefault="00024778" w:rsidP="4417DDE5">
      <w:pPr>
        <w:tabs>
          <w:tab w:val="left" w:pos="2520"/>
        </w:tabs>
        <w:jc w:val="both"/>
        <w:rPr>
          <w:lang w:val="en-US"/>
        </w:rPr>
      </w:pPr>
    </w:p>
    <w:p w14:paraId="25222F82" w14:textId="2CF9E51E" w:rsidR="00024778" w:rsidRPr="00776962" w:rsidRDefault="00024778" w:rsidP="00024778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lastRenderedPageBreak/>
        <w:t xml:space="preserve">10.30-10.45 Culturally Relevant Harm Reduction for Hispanic/Latinos Who Smoke: Intervention Development and Feasibility. </w:t>
      </w:r>
      <w:r w:rsidRPr="00776962">
        <w:rPr>
          <w:color w:val="000000" w:themeColor="text1"/>
          <w:lang w:val="en-US"/>
        </w:rPr>
        <w:t>Ursula Martinez,  University of U</w:t>
      </w:r>
      <w:r w:rsidR="0068606E" w:rsidRPr="00776962">
        <w:rPr>
          <w:color w:val="000000" w:themeColor="text1"/>
          <w:lang w:val="en-US"/>
        </w:rPr>
        <w:t xml:space="preserve">tah </w:t>
      </w:r>
      <w:r w:rsidRPr="00776962">
        <w:rPr>
          <w:color w:val="000000" w:themeColor="text1"/>
          <w:lang w:val="en-US"/>
        </w:rPr>
        <w:t>- USA</w:t>
      </w:r>
    </w:p>
    <w:p w14:paraId="22475204" w14:textId="77777777" w:rsidR="00024778" w:rsidRPr="00776962" w:rsidRDefault="00024778" w:rsidP="4417DDE5">
      <w:pPr>
        <w:tabs>
          <w:tab w:val="left" w:pos="2520"/>
        </w:tabs>
        <w:jc w:val="both"/>
        <w:rPr>
          <w:lang w:val="en-US"/>
        </w:rPr>
      </w:pPr>
    </w:p>
    <w:p w14:paraId="0CF999A3" w14:textId="6CD5B041" w:rsidR="00394580" w:rsidRPr="00776962" w:rsidRDefault="00394580" w:rsidP="4417DDE5">
      <w:pPr>
        <w:tabs>
          <w:tab w:val="left" w:pos="2520"/>
        </w:tabs>
        <w:jc w:val="both"/>
        <w:rPr>
          <w:b/>
          <w:bCs/>
          <w:color w:val="000000" w:themeColor="text1"/>
          <w:lang w:val="en-US"/>
        </w:rPr>
      </w:pPr>
    </w:p>
    <w:p w14:paraId="0023954D" w14:textId="615F8F1E" w:rsidR="00394580" w:rsidRPr="00776962" w:rsidRDefault="4417DDE5" w:rsidP="35B737B1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color w:val="000000" w:themeColor="text1"/>
          <w:lang w:val="en-US"/>
        </w:rPr>
        <w:t>10.</w:t>
      </w:r>
      <w:r w:rsidR="00024778" w:rsidRPr="00776962">
        <w:rPr>
          <w:color w:val="000000" w:themeColor="text1"/>
          <w:lang w:val="en-US"/>
        </w:rPr>
        <w:t>45</w:t>
      </w:r>
      <w:r w:rsidRPr="00776962">
        <w:rPr>
          <w:color w:val="000000" w:themeColor="text1"/>
          <w:lang w:val="en-US"/>
        </w:rPr>
        <w:t>-1</w:t>
      </w:r>
      <w:r w:rsidR="00024778" w:rsidRPr="00776962">
        <w:rPr>
          <w:color w:val="000000" w:themeColor="text1"/>
          <w:lang w:val="en-US"/>
        </w:rPr>
        <w:t>1</w:t>
      </w:r>
      <w:r w:rsidRPr="00776962">
        <w:rPr>
          <w:color w:val="000000" w:themeColor="text1"/>
          <w:lang w:val="en-US"/>
        </w:rPr>
        <w:t>.</w:t>
      </w:r>
      <w:r w:rsidR="00024778" w:rsidRPr="00776962">
        <w:rPr>
          <w:color w:val="000000" w:themeColor="text1"/>
          <w:lang w:val="en-US"/>
        </w:rPr>
        <w:t>00</w:t>
      </w:r>
      <w:r w:rsidRPr="00776962">
        <w:rPr>
          <w:color w:val="000000" w:themeColor="text1"/>
          <w:lang w:val="en-US"/>
        </w:rPr>
        <w:t xml:space="preserve"> Group Discussion</w:t>
      </w:r>
    </w:p>
    <w:p w14:paraId="17EEA1AA" w14:textId="3FF79F43" w:rsidR="00394580" w:rsidRPr="00776962" w:rsidRDefault="4417DDE5" w:rsidP="4417DDE5">
      <w:pPr>
        <w:tabs>
          <w:tab w:val="left" w:pos="2520"/>
        </w:tabs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 xml:space="preserve"> </w:t>
      </w:r>
      <w:r w:rsidRPr="00776962">
        <w:rPr>
          <w:i/>
          <w:iCs/>
          <w:color w:val="000000" w:themeColor="text1"/>
          <w:lang w:val="en-US"/>
        </w:rPr>
        <w:t xml:space="preserve"> </w:t>
      </w:r>
    </w:p>
    <w:p w14:paraId="3785FF78" w14:textId="2AA0010B" w:rsidR="00394580" w:rsidRPr="00776962" w:rsidRDefault="27A4FE0F" w:rsidP="27A4FE0F">
      <w:pPr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 xml:space="preserve">Coffee break 11.00-11:30 </w:t>
      </w:r>
      <w:r w:rsidRPr="00776962">
        <w:rPr>
          <w:color w:val="000000" w:themeColor="text1"/>
          <w:lang w:val="en-US"/>
        </w:rPr>
        <w:t>(OFFERED BY AMA/DISFOR</w:t>
      </w:r>
    </w:p>
    <w:p w14:paraId="22CA2ACF" w14:textId="02F57E60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2D538F0E" w14:textId="1914BF38" w:rsidR="00394580" w:rsidRPr="00776962" w:rsidRDefault="4417DDE5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Second session (Cyber-Health-Clinical-Psychology) 11.30-12:45</w:t>
      </w:r>
    </w:p>
    <w:p w14:paraId="6F1E99DF" w14:textId="6DF4442E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10CA7AF4" w14:textId="036EA6DC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Moderator</w:t>
      </w:r>
    </w:p>
    <w:p w14:paraId="4D908B17" w14:textId="459B27D5" w:rsidR="00394580" w:rsidRPr="00776962" w:rsidRDefault="4417DDE5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>Santo Di Nuovo</w:t>
      </w:r>
      <w:r w:rsidRPr="00776962">
        <w:rPr>
          <w:color w:val="000000" w:themeColor="text1"/>
          <w:lang w:val="en-US"/>
        </w:rPr>
        <w:t>, Emeritus Professor of General Psychology University of Catania</w:t>
      </w:r>
    </w:p>
    <w:p w14:paraId="0122A071" w14:textId="0605A0CD" w:rsidR="00394580" w:rsidRPr="00776962" w:rsidRDefault="704AFCC7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5A623CC3" w14:textId="05C0D858" w:rsidR="00394580" w:rsidRPr="00776962" w:rsidRDefault="7BCD8C78" w:rsidP="7BCD8C78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11.30-11.45 Evaluating the Reliability of LLM Chatbots for Smoking Cessation: A Content Analysis. </w:t>
      </w:r>
      <w:r w:rsidRPr="00776962">
        <w:rPr>
          <w:color w:val="000000" w:themeColor="text1"/>
          <w:lang w:val="en-US"/>
        </w:rPr>
        <w:t>Lorien Abroms, George Washington University and the Associate Dean for PhD/MS Studies at the Milken Institute School of Public Health - USA</w:t>
      </w:r>
    </w:p>
    <w:p w14:paraId="79162BA0" w14:textId="0B5F577F" w:rsidR="00394580" w:rsidRPr="00776962" w:rsidRDefault="4417DDE5" w:rsidP="4417DDE5">
      <w:pPr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20EB2FD8" w14:textId="4AEB99C5" w:rsidR="704AFCC7" w:rsidRPr="00776962" w:rsidRDefault="7BCD8C78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11.45-12.00 </w:t>
      </w:r>
      <w:r w:rsidR="4417DDE5" w:rsidRPr="00776962">
        <w:rPr>
          <w:b/>
          <w:bCs/>
          <w:color w:val="000000" w:themeColor="text1"/>
          <w:lang w:val="en-US"/>
        </w:rPr>
        <w:t xml:space="preserve">Leveraging new technology for Cue Exposure Therapy. </w:t>
      </w:r>
      <w:r w:rsidR="4417DDE5" w:rsidRPr="00776962">
        <w:rPr>
          <w:color w:val="000000" w:themeColor="text1"/>
          <w:lang w:val="en-US"/>
        </w:rPr>
        <w:t xml:space="preserve">Karen Brandon, Moffitt Cancer Center - USA </w:t>
      </w:r>
    </w:p>
    <w:p w14:paraId="7C9F5AC9" w14:textId="034487F2" w:rsidR="704AFCC7" w:rsidRPr="00776962" w:rsidRDefault="4417DDE5" w:rsidP="4417DDE5">
      <w:pPr>
        <w:jc w:val="both"/>
        <w:rPr>
          <w:color w:val="000000" w:themeColor="text1"/>
          <w:lang w:val="en-US"/>
        </w:rPr>
      </w:pPr>
      <w:r w:rsidRPr="00776962">
        <w:rPr>
          <w:color w:val="000000" w:themeColor="text1"/>
          <w:lang w:val="en-US"/>
        </w:rPr>
        <w:t xml:space="preserve"> </w:t>
      </w:r>
    </w:p>
    <w:p w14:paraId="13E571EE" w14:textId="02072E54" w:rsidR="704AFCC7" w:rsidRPr="00776962" w:rsidRDefault="4417DDE5" w:rsidP="4417DDE5">
      <w:pPr>
        <w:tabs>
          <w:tab w:val="left" w:pos="2520"/>
        </w:tabs>
        <w:jc w:val="both"/>
        <w:rPr>
          <w:b/>
          <w:bCs/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>12.</w:t>
      </w:r>
      <w:r w:rsidR="00FA5475" w:rsidRPr="00776962">
        <w:rPr>
          <w:b/>
          <w:bCs/>
          <w:color w:val="000000" w:themeColor="text1"/>
          <w:lang w:val="en-US"/>
        </w:rPr>
        <w:t>00</w:t>
      </w:r>
      <w:r w:rsidRPr="00776962">
        <w:rPr>
          <w:b/>
          <w:bCs/>
          <w:color w:val="000000" w:themeColor="text1"/>
          <w:lang w:val="en-US"/>
        </w:rPr>
        <w:t>-12.</w:t>
      </w:r>
      <w:r w:rsidR="00FA5475" w:rsidRPr="00776962">
        <w:rPr>
          <w:b/>
          <w:bCs/>
          <w:color w:val="000000" w:themeColor="text1"/>
          <w:lang w:val="en-US"/>
        </w:rPr>
        <w:t>30</w:t>
      </w:r>
      <w:r w:rsidRPr="00776962">
        <w:rPr>
          <w:b/>
          <w:bCs/>
          <w:color w:val="000000" w:themeColor="text1"/>
          <w:lang w:val="en-US"/>
        </w:rPr>
        <w:t xml:space="preserve"> </w:t>
      </w:r>
      <w:r w:rsidR="002144D9" w:rsidRPr="00776962">
        <w:rPr>
          <w:b/>
          <w:bCs/>
          <w:color w:val="000000" w:themeColor="text1"/>
          <w:lang w:val="en-US"/>
        </w:rPr>
        <w:t xml:space="preserve">Beyond Smoking: Using Augmented Reality to Address Vaping and Dual Use in Emerging Adulthood. </w:t>
      </w:r>
      <w:r w:rsidRPr="00776962">
        <w:rPr>
          <w:color w:val="000000" w:themeColor="text1"/>
          <w:lang w:val="en-US"/>
        </w:rPr>
        <w:t>Vani Simmons and Christine Vinci, Moffitt Cancer Center – USA</w:t>
      </w:r>
    </w:p>
    <w:p w14:paraId="09E24DE7" w14:textId="398AF352" w:rsidR="704AFCC7" w:rsidRPr="00776962" w:rsidRDefault="704AFCC7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7F849343" w14:textId="3D373DA7" w:rsidR="704AFCC7" w:rsidRPr="00776962" w:rsidRDefault="4417DDE5" w:rsidP="4417D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>12.</w:t>
      </w:r>
      <w:r w:rsidR="00FA5475" w:rsidRPr="00776962">
        <w:rPr>
          <w:b/>
          <w:bCs/>
          <w:color w:val="000000" w:themeColor="text1"/>
          <w:lang w:val="en-US"/>
        </w:rPr>
        <w:t>30</w:t>
      </w:r>
      <w:r w:rsidRPr="00776962">
        <w:rPr>
          <w:b/>
          <w:bCs/>
          <w:color w:val="000000" w:themeColor="text1"/>
          <w:lang w:val="en-US"/>
        </w:rPr>
        <w:t>-1</w:t>
      </w:r>
      <w:r w:rsidR="00FA5475" w:rsidRPr="00776962">
        <w:rPr>
          <w:b/>
          <w:bCs/>
          <w:color w:val="000000" w:themeColor="text1"/>
          <w:lang w:val="en-US"/>
        </w:rPr>
        <w:t>2</w:t>
      </w:r>
      <w:r w:rsidRPr="00776962">
        <w:rPr>
          <w:b/>
          <w:bCs/>
          <w:color w:val="000000" w:themeColor="text1"/>
          <w:lang w:val="en-US"/>
        </w:rPr>
        <w:t>.</w:t>
      </w:r>
      <w:r w:rsidR="00FA5475" w:rsidRPr="00776962">
        <w:rPr>
          <w:b/>
          <w:bCs/>
          <w:color w:val="000000" w:themeColor="text1"/>
          <w:lang w:val="en-US"/>
        </w:rPr>
        <w:t>45</w:t>
      </w:r>
      <w:r w:rsidRPr="00776962">
        <w:rPr>
          <w:b/>
          <w:bCs/>
          <w:color w:val="000000" w:themeColor="text1"/>
          <w:lang w:val="en-US"/>
        </w:rPr>
        <w:t xml:space="preserve"> Support Laos: Mobile Health Technology for Cigarette Smoking Reduction and Cessation.</w:t>
      </w:r>
      <w:r w:rsidRPr="00776962">
        <w:rPr>
          <w:color w:val="000000" w:themeColor="text1"/>
          <w:lang w:val="en-US"/>
        </w:rPr>
        <w:t xml:space="preserve"> Thanh C. Bui. University of Oklahoma Health Sciences Center.</w:t>
      </w:r>
    </w:p>
    <w:p w14:paraId="732C1F7C" w14:textId="746C49EB" w:rsidR="704AFCC7" w:rsidRPr="00776962" w:rsidRDefault="704AFCC7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489DF2AC" w14:textId="51CEB434" w:rsidR="00394580" w:rsidRPr="00776962" w:rsidRDefault="35B737B1" w:rsidP="35B737B1">
      <w:pPr>
        <w:tabs>
          <w:tab w:val="left" w:pos="2520"/>
        </w:tabs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2F9C14E2" w14:textId="200B684B" w:rsidR="00394580" w:rsidRPr="00776962" w:rsidRDefault="4417DDE5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color w:val="000000" w:themeColor="text1"/>
          <w:lang w:val="en-US"/>
        </w:rPr>
        <w:t>1</w:t>
      </w:r>
      <w:r w:rsidR="00FA5475" w:rsidRPr="00776962">
        <w:rPr>
          <w:color w:val="000000" w:themeColor="text1"/>
          <w:lang w:val="en-US"/>
        </w:rPr>
        <w:t>2</w:t>
      </w:r>
      <w:r w:rsidRPr="00776962">
        <w:rPr>
          <w:color w:val="000000" w:themeColor="text1"/>
          <w:lang w:val="en-US"/>
        </w:rPr>
        <w:t>.</w:t>
      </w:r>
      <w:r w:rsidR="00FA5475" w:rsidRPr="00776962">
        <w:rPr>
          <w:color w:val="000000" w:themeColor="text1"/>
          <w:lang w:val="en-US"/>
        </w:rPr>
        <w:t>45</w:t>
      </w:r>
      <w:r w:rsidRPr="00776962">
        <w:rPr>
          <w:color w:val="000000" w:themeColor="text1"/>
          <w:lang w:val="en-US"/>
        </w:rPr>
        <w:t>-13.</w:t>
      </w:r>
      <w:r w:rsidR="00FA5475" w:rsidRPr="00776962">
        <w:rPr>
          <w:color w:val="000000" w:themeColor="text1"/>
          <w:lang w:val="en-US"/>
        </w:rPr>
        <w:t>00</w:t>
      </w:r>
      <w:r w:rsidRPr="00776962">
        <w:rPr>
          <w:color w:val="000000" w:themeColor="text1"/>
          <w:lang w:val="en-US"/>
        </w:rPr>
        <w:t xml:space="preserve"> Group Discussion</w:t>
      </w:r>
    </w:p>
    <w:p w14:paraId="0D78C420" w14:textId="5A6BDB30" w:rsidR="00394580" w:rsidRPr="00776962" w:rsidRDefault="35B737B1" w:rsidP="35B737B1">
      <w:pPr>
        <w:jc w:val="both"/>
        <w:rPr>
          <w:lang w:val="en-US"/>
        </w:rPr>
      </w:pPr>
      <w:r w:rsidRPr="00776962">
        <w:rPr>
          <w:i/>
          <w:iCs/>
          <w:color w:val="000000" w:themeColor="text1"/>
          <w:lang w:val="en-US"/>
        </w:rPr>
        <w:t xml:space="preserve"> </w:t>
      </w:r>
    </w:p>
    <w:p w14:paraId="73BC6C47" w14:textId="48813498" w:rsidR="00394580" w:rsidRPr="00776962" w:rsidRDefault="27A4FE0F" w:rsidP="27A4FE0F">
      <w:pPr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Lunch break 13.</w:t>
      </w:r>
      <w:r w:rsidR="00FA5475" w:rsidRPr="00776962">
        <w:rPr>
          <w:b/>
          <w:bCs/>
          <w:color w:val="000000" w:themeColor="text1"/>
          <w:u w:val="single"/>
          <w:lang w:val="en-US"/>
        </w:rPr>
        <w:t>00</w:t>
      </w:r>
      <w:r w:rsidRPr="00776962">
        <w:rPr>
          <w:b/>
          <w:bCs/>
          <w:color w:val="000000" w:themeColor="text1"/>
          <w:u w:val="single"/>
          <w:lang w:val="en-US"/>
        </w:rPr>
        <w:t xml:space="preserve">-14:15  </w:t>
      </w:r>
      <w:r w:rsidRPr="00776962">
        <w:rPr>
          <w:color w:val="000000" w:themeColor="text1"/>
          <w:lang w:val="en-US"/>
        </w:rPr>
        <w:t>(OFFERED BY AMA/DISFOR</w:t>
      </w:r>
    </w:p>
    <w:p w14:paraId="71F0B3FD" w14:textId="45146690" w:rsidR="010BFC74" w:rsidRPr="00776962" w:rsidRDefault="010BFC74" w:rsidP="4417DDE5">
      <w:pPr>
        <w:jc w:val="both"/>
        <w:rPr>
          <w:color w:val="000000" w:themeColor="text1"/>
          <w:lang w:val="en-US"/>
        </w:rPr>
      </w:pPr>
    </w:p>
    <w:p w14:paraId="18E04F17" w14:textId="0EB838AD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i/>
          <w:iCs/>
          <w:color w:val="000000" w:themeColor="text1"/>
          <w:lang w:val="en-US"/>
        </w:rPr>
        <w:t xml:space="preserve"> </w:t>
      </w:r>
    </w:p>
    <w:p w14:paraId="3125B95C" w14:textId="1089D271" w:rsidR="00394580" w:rsidRPr="00776962" w:rsidRDefault="25B3F722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Third session (Trials) 14.15-15:15</w:t>
      </w:r>
    </w:p>
    <w:p w14:paraId="3AC886BC" w14:textId="3E4F97A2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 xml:space="preserve">Moderator </w:t>
      </w:r>
    </w:p>
    <w:p w14:paraId="6F4178B7" w14:textId="3D9328C7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>Maria S. Signorelli</w:t>
      </w:r>
      <w:r w:rsidRPr="00776962">
        <w:rPr>
          <w:color w:val="000000" w:themeColor="text1"/>
          <w:lang w:val="en-US"/>
        </w:rPr>
        <w:t>, Director school of specialization in psychiatry University of Catania</w:t>
      </w:r>
    </w:p>
    <w:p w14:paraId="40B6624C" w14:textId="492B3410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 </w:t>
      </w:r>
    </w:p>
    <w:p w14:paraId="339BF1CC" w14:textId="72574FBF" w:rsidR="00394580" w:rsidRPr="00776962" w:rsidRDefault="4417DDE5" w:rsidP="260CBBE3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14.15-14.30 Protocol for a Randomized Controlled Trial of a Behavioral Support Program for Harm Reduction in Smokers with Mental Illness. </w:t>
      </w:r>
      <w:r w:rsidRPr="00776962">
        <w:rPr>
          <w:color w:val="000000" w:themeColor="text1"/>
          <w:lang w:val="en-US"/>
        </w:rPr>
        <w:t>Sarah Pratt</w:t>
      </w:r>
      <w:r w:rsidR="0068606E" w:rsidRPr="00776962">
        <w:rPr>
          <w:color w:val="000000" w:themeColor="text1"/>
          <w:lang w:val="en-US"/>
        </w:rPr>
        <w:t xml:space="preserve">, </w:t>
      </w:r>
      <w:r w:rsidRPr="00776962">
        <w:rPr>
          <w:color w:val="000000" w:themeColor="text1"/>
          <w:lang w:val="en-US"/>
        </w:rPr>
        <w:t>Dartmouth</w:t>
      </w:r>
      <w:r w:rsidR="0068606E" w:rsidRPr="00776962">
        <w:rPr>
          <w:color w:val="000000" w:themeColor="text1"/>
          <w:lang w:val="en-US"/>
        </w:rPr>
        <w:t xml:space="preserve"> College</w:t>
      </w:r>
      <w:r w:rsidRPr="00776962">
        <w:rPr>
          <w:color w:val="000000" w:themeColor="text1"/>
          <w:lang w:val="en-US"/>
        </w:rPr>
        <w:t xml:space="preserve">, </w:t>
      </w:r>
      <w:r w:rsidRPr="00776962">
        <w:rPr>
          <w:lang w:val="en-US"/>
        </w:rPr>
        <w:t xml:space="preserve"> Center for Collaborative Mental Health Research</w:t>
      </w:r>
      <w:r w:rsidR="0068606E" w:rsidRPr="00776962">
        <w:rPr>
          <w:lang w:val="en-US"/>
        </w:rPr>
        <w:t xml:space="preserve"> -</w:t>
      </w:r>
      <w:r w:rsidRPr="00776962">
        <w:rPr>
          <w:lang w:val="en-US"/>
        </w:rPr>
        <w:t xml:space="preserve"> USA.</w:t>
      </w:r>
    </w:p>
    <w:p w14:paraId="45C8351F" w14:textId="428B814C" w:rsidR="00394580" w:rsidRPr="00776962" w:rsidRDefault="704AFCC7" w:rsidP="704AFCC7">
      <w:pPr>
        <w:jc w:val="both"/>
        <w:rPr>
          <w:i/>
          <w:iCs/>
          <w:color w:val="000000" w:themeColor="text1"/>
          <w:lang w:val="en-US"/>
        </w:rPr>
      </w:pPr>
      <w:r w:rsidRPr="00776962">
        <w:rPr>
          <w:i/>
          <w:iCs/>
          <w:color w:val="000000" w:themeColor="text1"/>
          <w:lang w:val="en-US"/>
        </w:rPr>
        <w:t xml:space="preserve"> </w:t>
      </w:r>
    </w:p>
    <w:p w14:paraId="5334B93F" w14:textId="7556D6E3" w:rsidR="704AFCC7" w:rsidRPr="00776962" w:rsidRDefault="4417DDE5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lastRenderedPageBreak/>
        <w:t>14.30-14.45</w:t>
      </w:r>
      <w:r w:rsidRPr="00776962">
        <w:rPr>
          <w:b/>
          <w:bCs/>
          <w:lang w:val="en-US"/>
        </w:rPr>
        <w:t xml:space="preserve"> Advancing in GENESIS international trial: A 12-month  RCT examining an harm reduction interventions in smokers with schizophrenia spectrum disorders. </w:t>
      </w:r>
      <w:r w:rsidRPr="00776962">
        <w:rPr>
          <w:color w:val="000000" w:themeColor="text1"/>
          <w:lang w:val="en-US"/>
        </w:rPr>
        <w:t>Pasquale Caponnetto, University of Catania</w:t>
      </w:r>
    </w:p>
    <w:p w14:paraId="18EFF872" w14:textId="2F61371D" w:rsidR="00394580" w:rsidRPr="00776962" w:rsidRDefault="00394580" w:rsidP="4417DDE5">
      <w:pPr>
        <w:tabs>
          <w:tab w:val="left" w:pos="2520"/>
        </w:tabs>
        <w:jc w:val="both"/>
        <w:rPr>
          <w:color w:val="000000" w:themeColor="text1"/>
          <w:u w:val="single"/>
          <w:lang w:val="en-US"/>
        </w:rPr>
      </w:pPr>
    </w:p>
    <w:p w14:paraId="7C48E942" w14:textId="02BBCD27" w:rsidR="00394580" w:rsidRPr="00776962" w:rsidRDefault="4417DDE5" w:rsidP="4417DDE5">
      <w:pPr>
        <w:tabs>
          <w:tab w:val="left" w:pos="2520"/>
        </w:tabs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>14.45-15.00 Early data from a pilot switching trial for smokers with respiratory conditions.</w:t>
      </w:r>
      <w:r w:rsidRPr="00776962">
        <w:rPr>
          <w:lang w:val="en-US"/>
        </w:rPr>
        <w:t xml:space="preserve"> Jenna Bourassa, </w:t>
      </w:r>
      <w:r w:rsidR="0068606E" w:rsidRPr="00776962">
        <w:rPr>
          <w:lang w:val="en-US"/>
        </w:rPr>
        <w:t xml:space="preserve">Dartmouth College, </w:t>
      </w:r>
      <w:r w:rsidRPr="00776962">
        <w:rPr>
          <w:lang w:val="en-US"/>
        </w:rPr>
        <w:t>Center for Collaborative Mental Health Research</w:t>
      </w:r>
      <w:r w:rsidR="0068606E" w:rsidRPr="00776962">
        <w:rPr>
          <w:lang w:val="en-US"/>
        </w:rPr>
        <w:t xml:space="preserve"> - </w:t>
      </w:r>
      <w:r w:rsidRPr="00776962">
        <w:rPr>
          <w:lang w:val="en-US"/>
        </w:rPr>
        <w:t>USA.</w:t>
      </w:r>
    </w:p>
    <w:p w14:paraId="75433A98" w14:textId="1B7263B0" w:rsidR="00394580" w:rsidRPr="00776962" w:rsidRDefault="00394580" w:rsidP="25B3F722">
      <w:pPr>
        <w:tabs>
          <w:tab w:val="left" w:pos="2520"/>
        </w:tabs>
        <w:jc w:val="both"/>
        <w:rPr>
          <w:lang w:val="en-US"/>
        </w:rPr>
      </w:pPr>
    </w:p>
    <w:p w14:paraId="47A2C5D8" w14:textId="373A8A7A" w:rsidR="00394580" w:rsidRPr="00776962" w:rsidRDefault="00394580" w:rsidP="4417DDE5">
      <w:pPr>
        <w:tabs>
          <w:tab w:val="left" w:pos="2520"/>
        </w:tabs>
        <w:jc w:val="both"/>
        <w:rPr>
          <w:color w:val="000000" w:themeColor="text1"/>
          <w:u w:val="single"/>
          <w:lang w:val="en-US"/>
        </w:rPr>
      </w:pPr>
    </w:p>
    <w:p w14:paraId="70BA1F65" w14:textId="6AA36B2C" w:rsidR="00394580" w:rsidRPr="00776962" w:rsidRDefault="25B3F722" w:rsidP="4417DDE5">
      <w:pPr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>15.00-15.15 Group Discussion</w:t>
      </w:r>
    </w:p>
    <w:p w14:paraId="5515BF49" w14:textId="10254B15" w:rsidR="00394580" w:rsidRPr="00776962" w:rsidRDefault="35B737B1" w:rsidP="35B737B1">
      <w:pPr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 xml:space="preserve"> </w:t>
      </w:r>
    </w:p>
    <w:p w14:paraId="22A0AC10" w14:textId="3B5F1138" w:rsidR="00394580" w:rsidRPr="00776962" w:rsidRDefault="4417DDE5" w:rsidP="35B73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en-US"/>
        </w:rPr>
      </w:pPr>
      <w:r w:rsidRPr="00776962">
        <w:rPr>
          <w:i/>
          <w:iCs/>
          <w:color w:val="000000" w:themeColor="text1"/>
          <w:lang w:val="en-US"/>
        </w:rPr>
        <w:t xml:space="preserve">  </w:t>
      </w:r>
    </w:p>
    <w:p w14:paraId="7ED0E9BE" w14:textId="16E5907F" w:rsidR="00394580" w:rsidRPr="00776962" w:rsidRDefault="25B3F722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>Last session (Real life setting psychological interventions) 15.15-16:15</w:t>
      </w:r>
    </w:p>
    <w:p w14:paraId="1106D24B" w14:textId="3DBBFE30" w:rsidR="00394580" w:rsidRPr="00776962" w:rsidRDefault="35B737B1" w:rsidP="35B737B1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u w:val="single"/>
          <w:lang w:val="en-US"/>
        </w:rPr>
        <w:t xml:space="preserve">Moderator </w:t>
      </w:r>
    </w:p>
    <w:p w14:paraId="36B1A583" w14:textId="449647D9" w:rsidR="00394580" w:rsidRPr="00776962" w:rsidRDefault="1B3E5203" w:rsidP="35B737B1">
      <w:pPr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>Vittorio Lenzo and Alberto Sardella, Professor of Dynamic Psychology University of Catania</w:t>
      </w:r>
    </w:p>
    <w:p w14:paraId="019A9F53" w14:textId="3E79DB0E" w:rsidR="00394580" w:rsidRPr="00776962" w:rsidRDefault="4417DDE5" w:rsidP="00024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 xml:space="preserve">                              </w:t>
      </w:r>
    </w:p>
    <w:p w14:paraId="0F976C59" w14:textId="6E5AE18A" w:rsidR="00394580" w:rsidRPr="00776962" w:rsidRDefault="00394580" w:rsidP="6EFB8B47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214A6ADA" w14:textId="58515339" w:rsidR="010BFC74" w:rsidRPr="00776962" w:rsidRDefault="25B3F722" w:rsidP="25B3F722">
      <w:pPr>
        <w:tabs>
          <w:tab w:val="left" w:pos="2520"/>
        </w:tabs>
        <w:jc w:val="both"/>
        <w:rPr>
          <w:lang w:val="en-US"/>
        </w:rPr>
      </w:pPr>
      <w:r w:rsidRPr="00776962">
        <w:rPr>
          <w:b/>
          <w:bCs/>
          <w:color w:val="242424"/>
          <w:lang w:val="en-US"/>
        </w:rPr>
        <w:t xml:space="preserve">15.15-15.30 </w:t>
      </w:r>
    </w:p>
    <w:p w14:paraId="3709EE2E" w14:textId="79BA01B8" w:rsidR="010BFC74" w:rsidRPr="00776962" w:rsidRDefault="25B3F722" w:rsidP="25B3F722">
      <w:pPr>
        <w:tabs>
          <w:tab w:val="left" w:pos="2520"/>
        </w:tabs>
        <w:jc w:val="both"/>
        <w:rPr>
          <w:color w:val="242424"/>
          <w:lang w:val="en-US"/>
        </w:rPr>
      </w:pPr>
      <w:r w:rsidRPr="00776962">
        <w:rPr>
          <w:b/>
          <w:bCs/>
          <w:color w:val="242424"/>
          <w:lang w:val="en-US"/>
        </w:rPr>
        <w:t xml:space="preserve">Using Pleasant Olfactory Cues to Control cigarette Craving. </w:t>
      </w:r>
      <w:r w:rsidRPr="00776962">
        <w:rPr>
          <w:color w:val="242424"/>
          <w:lang w:val="en-US"/>
        </w:rPr>
        <w:t>Michael Sayette, University of Pittsburgh -</w:t>
      </w:r>
      <w:r w:rsidR="0068606E" w:rsidRPr="00776962">
        <w:rPr>
          <w:color w:val="242424"/>
          <w:lang w:val="en-US"/>
        </w:rPr>
        <w:t xml:space="preserve"> </w:t>
      </w:r>
      <w:r w:rsidRPr="00776962">
        <w:rPr>
          <w:color w:val="242424"/>
          <w:lang w:val="en-US"/>
        </w:rPr>
        <w:t>USA</w:t>
      </w:r>
    </w:p>
    <w:p w14:paraId="045CC5E4" w14:textId="1C1E6258" w:rsidR="010BFC74" w:rsidRPr="00776962" w:rsidRDefault="010BFC74" w:rsidP="4417DDE5">
      <w:pPr>
        <w:jc w:val="both"/>
        <w:rPr>
          <w:i/>
          <w:iCs/>
          <w:color w:val="000000" w:themeColor="text1"/>
          <w:lang w:val="en-US"/>
        </w:rPr>
      </w:pPr>
    </w:p>
    <w:p w14:paraId="386585DC" w14:textId="74238951" w:rsidR="010BFC74" w:rsidRPr="00776962" w:rsidRDefault="25B3F722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15.30-15.45 Mindfulness-based ecological momentary intervention for smoking cessation among cancer survivors: Lessons learned from usability testing. </w:t>
      </w:r>
      <w:r w:rsidRPr="00776962">
        <w:rPr>
          <w:color w:val="000000" w:themeColor="text1"/>
          <w:lang w:val="en-US"/>
        </w:rPr>
        <w:t>Min Jeong-Yang, Moffitt Cancer Center</w:t>
      </w:r>
      <w:r w:rsidR="0068606E" w:rsidRPr="00776962">
        <w:rPr>
          <w:color w:val="000000" w:themeColor="text1"/>
          <w:lang w:val="en-US"/>
        </w:rPr>
        <w:t xml:space="preserve"> -</w:t>
      </w:r>
      <w:r w:rsidRPr="00776962">
        <w:rPr>
          <w:color w:val="000000" w:themeColor="text1"/>
          <w:lang w:val="en-US"/>
        </w:rPr>
        <w:t xml:space="preserve"> USA</w:t>
      </w:r>
    </w:p>
    <w:p w14:paraId="2DF6B103" w14:textId="786BC59E" w:rsidR="010BFC74" w:rsidRPr="00776962" w:rsidRDefault="010BFC74" w:rsidP="25B3F722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46D95121" w14:textId="7F681D59" w:rsidR="010BFC74" w:rsidRPr="00776962" w:rsidRDefault="25B3F722" w:rsidP="25B3F722">
      <w:pPr>
        <w:tabs>
          <w:tab w:val="left" w:pos="2520"/>
        </w:tabs>
        <w:jc w:val="both"/>
        <w:rPr>
          <w:color w:val="000000" w:themeColor="text1"/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15.45-16.00 The efforts of the State of Qatar in dealing with and combating addiction </w:t>
      </w:r>
      <w:r w:rsidRPr="00776962">
        <w:rPr>
          <w:color w:val="000000" w:themeColor="text1"/>
          <w:lang w:val="en-US"/>
        </w:rPr>
        <w:t>Abdulnaser A Fakhrou. College of Education, Qatar University The efforts of the State of Qatar in dealing with and combating addiction</w:t>
      </w:r>
    </w:p>
    <w:p w14:paraId="01FB9563" w14:textId="66DDEFC1" w:rsidR="010BFC74" w:rsidRPr="00776962" w:rsidRDefault="010BFC74" w:rsidP="25B3F722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266E6E2B" w14:textId="2FAB061B" w:rsidR="4417DDE5" w:rsidRPr="00776962" w:rsidRDefault="25B3F722" w:rsidP="4417DDE5">
      <w:pPr>
        <w:jc w:val="both"/>
        <w:rPr>
          <w:lang w:val="en-US"/>
        </w:rPr>
      </w:pPr>
      <w:r w:rsidRPr="00776962">
        <w:rPr>
          <w:color w:val="000000" w:themeColor="text1"/>
          <w:lang w:val="en-US"/>
        </w:rPr>
        <w:t>16.00-16.15 Group Discussion</w:t>
      </w:r>
    </w:p>
    <w:p w14:paraId="5EB032A3" w14:textId="0D277E84" w:rsidR="4417DDE5" w:rsidRPr="00776962" w:rsidRDefault="4417DDE5" w:rsidP="4417DDE5">
      <w:pPr>
        <w:tabs>
          <w:tab w:val="left" w:pos="2520"/>
        </w:tabs>
        <w:jc w:val="both"/>
        <w:rPr>
          <w:color w:val="000000" w:themeColor="text1"/>
          <w:lang w:val="en-US"/>
        </w:rPr>
      </w:pPr>
    </w:p>
    <w:p w14:paraId="1C0FD1E1" w14:textId="4FA11137" w:rsidR="010BFC74" w:rsidRPr="00776962" w:rsidRDefault="010BFC74" w:rsidP="010BFC74">
      <w:pPr>
        <w:jc w:val="both"/>
        <w:rPr>
          <w:b/>
          <w:bCs/>
          <w:color w:val="000000" w:themeColor="text1"/>
          <w:lang w:val="en-US"/>
        </w:rPr>
      </w:pPr>
    </w:p>
    <w:p w14:paraId="67431F91" w14:textId="6B088E4E" w:rsidR="00394580" w:rsidRPr="00776962" w:rsidRDefault="4417DDE5" w:rsidP="00776962">
      <w:pPr>
        <w:jc w:val="both"/>
        <w:rPr>
          <w:lang w:val="en-US"/>
        </w:rPr>
      </w:pPr>
      <w:r w:rsidRPr="00776962">
        <w:rPr>
          <w:b/>
          <w:bCs/>
          <w:color w:val="000000" w:themeColor="text1"/>
          <w:lang w:val="en-US"/>
        </w:rPr>
        <w:t xml:space="preserve">7:30 pm - 9:30 pm       Group Dinner </w:t>
      </w:r>
    </w:p>
    <w:p w14:paraId="3E0B86CA" w14:textId="247F3189" w:rsidR="00394580" w:rsidRPr="009B2CC9" w:rsidRDefault="7FDE8C63" w:rsidP="35B737B1">
      <w:pPr>
        <w:jc w:val="both"/>
      </w:pPr>
      <w:r w:rsidRPr="009B2CC9">
        <w:rPr>
          <w:b/>
          <w:bCs/>
          <w:color w:val="000000" w:themeColor="text1"/>
          <w:sz w:val="36"/>
          <w:szCs w:val="36"/>
        </w:rPr>
        <w:t xml:space="preserve"> </w:t>
      </w:r>
    </w:p>
    <w:p w14:paraId="64FE97EB" w14:textId="1B4F22AD" w:rsidR="7FDE8C63" w:rsidRPr="009B2CC9" w:rsidRDefault="7FDE8C63" w:rsidP="7FDE8C63">
      <w:pPr>
        <w:jc w:val="both"/>
        <w:rPr>
          <w:b/>
          <w:bCs/>
          <w:color w:val="000000" w:themeColor="text1"/>
          <w:sz w:val="36"/>
          <w:szCs w:val="36"/>
        </w:rPr>
      </w:pPr>
    </w:p>
    <w:p w14:paraId="0417EEFA" w14:textId="5DAB72E8" w:rsidR="00394580" w:rsidRPr="009B2CC9" w:rsidRDefault="69116268" w:rsidP="69116268">
      <w:pPr>
        <w:spacing w:line="250" w:lineRule="auto"/>
        <w:jc w:val="both"/>
        <w:rPr>
          <w:color w:val="000000" w:themeColor="text1"/>
        </w:rPr>
      </w:pPr>
      <w:r w:rsidRPr="009B2CC9">
        <w:rPr>
          <w:color w:val="000000" w:themeColor="text1"/>
        </w:rPr>
        <w:t>Scientific Direction:  Prof. Pasquale Caponnetto, Prof.ssa M</w:t>
      </w:r>
      <w:r w:rsidRPr="009B2CC9">
        <w:t xml:space="preserve">aria C. </w:t>
      </w:r>
      <w:r w:rsidRPr="009B2CC9">
        <w:rPr>
          <w:color w:val="000000" w:themeColor="text1"/>
        </w:rPr>
        <w:t xml:space="preserve">Quattropani, Prof. Riccardo Polosa, Prof. Giovanni LiVolti, </w:t>
      </w:r>
    </w:p>
    <w:p w14:paraId="636390CE" w14:textId="7B37677B" w:rsidR="00394580" w:rsidRPr="009B2CC9" w:rsidRDefault="69116268" w:rsidP="69116268">
      <w:pPr>
        <w:spacing w:line="250" w:lineRule="auto"/>
        <w:jc w:val="both"/>
        <w:rPr>
          <w:color w:val="000000" w:themeColor="text1"/>
        </w:rPr>
      </w:pPr>
      <w:r w:rsidRPr="009B2CC9">
        <w:rPr>
          <w:color w:val="000000" w:themeColor="text1"/>
        </w:rPr>
        <w:t xml:space="preserve"> </w:t>
      </w:r>
    </w:p>
    <w:p w14:paraId="767BA08E" w14:textId="6F53F12C" w:rsidR="0542D646" w:rsidRPr="009B2CC9" w:rsidRDefault="4417DDE5" w:rsidP="009B2CC9">
      <w:pPr>
        <w:spacing w:line="250" w:lineRule="auto"/>
        <w:jc w:val="both"/>
      </w:pPr>
      <w:r w:rsidRPr="009B2CC9">
        <w:rPr>
          <w:color w:val="000000" w:themeColor="text1"/>
        </w:rPr>
        <w:t>Organizing Secretary</w:t>
      </w:r>
      <w:r w:rsidRPr="009B2CC9">
        <w:t>: Prof Alberto Sardella, Prof Vittorio Lenzo, Dr Daniela Saitta, Dr Valeria Nicolosi, Dr Marta Mangione, Dr Anastasi Erika, Dr Cecilia Spampinato, Dr Claudio Saitta</w:t>
      </w:r>
      <w:r w:rsidR="000F6228" w:rsidRPr="009B2CC9">
        <w:t xml:space="preserve"> Dr</w:t>
      </w:r>
      <w:r w:rsidR="00AD6912" w:rsidRPr="009B2CC9">
        <w:t xml:space="preserve"> Mirko Casu, </w:t>
      </w:r>
      <w:r w:rsidR="000F6228" w:rsidRPr="009B2CC9">
        <w:t xml:space="preserve">Dr </w:t>
      </w:r>
      <w:r w:rsidR="00AD6912" w:rsidRPr="009B2CC9">
        <w:t xml:space="preserve">Miriam Lanza, </w:t>
      </w:r>
      <w:r w:rsidR="000F6228" w:rsidRPr="009B2CC9">
        <w:t xml:space="preserve">Dr </w:t>
      </w:r>
      <w:r w:rsidR="00AD6912" w:rsidRPr="009B2CC9">
        <w:t xml:space="preserve">Simona Lanzafame, </w:t>
      </w:r>
      <w:r w:rsidR="000F6228" w:rsidRPr="009B2CC9">
        <w:t xml:space="preserve">Dr </w:t>
      </w:r>
      <w:r w:rsidR="00AD6912" w:rsidRPr="009B2CC9">
        <w:t xml:space="preserve">Rachele Magrì, </w:t>
      </w:r>
      <w:r w:rsidR="000F6228" w:rsidRPr="009B2CC9">
        <w:t xml:space="preserve">Dr </w:t>
      </w:r>
      <w:r w:rsidR="00AD6912" w:rsidRPr="009B2CC9">
        <w:t xml:space="preserve">Lucrezia Marletta, </w:t>
      </w:r>
      <w:r w:rsidR="000F6228" w:rsidRPr="009B2CC9">
        <w:t xml:space="preserve">Dr </w:t>
      </w:r>
      <w:r w:rsidR="00AD6912" w:rsidRPr="009B2CC9">
        <w:t>Graziella Chiara Prezzavento.</w:t>
      </w:r>
    </w:p>
    <w:sectPr w:rsidR="0542D646" w:rsidRPr="009B2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9C07" w14:textId="77777777" w:rsidR="00866619" w:rsidRDefault="00866619">
      <w:r>
        <w:separator/>
      </w:r>
    </w:p>
  </w:endnote>
  <w:endnote w:type="continuationSeparator" w:id="0">
    <w:p w14:paraId="4AFE121C" w14:textId="77777777" w:rsidR="00866619" w:rsidRDefault="008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B9AA" w14:textId="77777777" w:rsidR="00252AB4" w:rsidRDefault="00252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9C48D4" w14:paraId="1432ED3B" w14:textId="77777777" w:rsidTr="139C48D4">
      <w:trPr>
        <w:trHeight w:val="300"/>
      </w:trPr>
      <w:tc>
        <w:tcPr>
          <w:tcW w:w="3120" w:type="dxa"/>
        </w:tcPr>
        <w:p w14:paraId="74C87F7B" w14:textId="1A3682F6" w:rsidR="139C48D4" w:rsidRDefault="139C48D4" w:rsidP="139C48D4">
          <w:pPr>
            <w:pStyle w:val="Intestazione"/>
            <w:ind w:left="-115"/>
          </w:pPr>
        </w:p>
      </w:tc>
      <w:tc>
        <w:tcPr>
          <w:tcW w:w="3120" w:type="dxa"/>
        </w:tcPr>
        <w:p w14:paraId="5F0C466D" w14:textId="21C0F71B" w:rsidR="139C48D4" w:rsidRDefault="139C48D4" w:rsidP="139C48D4">
          <w:pPr>
            <w:pStyle w:val="Intestazione"/>
            <w:jc w:val="center"/>
          </w:pPr>
        </w:p>
      </w:tc>
      <w:tc>
        <w:tcPr>
          <w:tcW w:w="3120" w:type="dxa"/>
        </w:tcPr>
        <w:p w14:paraId="45CB85C1" w14:textId="036E3985" w:rsidR="139C48D4" w:rsidRDefault="139C48D4" w:rsidP="139C48D4">
          <w:pPr>
            <w:pStyle w:val="Intestazione"/>
            <w:ind w:right="-115"/>
            <w:jc w:val="right"/>
          </w:pPr>
        </w:p>
      </w:tc>
    </w:tr>
  </w:tbl>
  <w:p w14:paraId="63A12534" w14:textId="02089532" w:rsidR="139C48D4" w:rsidRDefault="139C48D4" w:rsidP="139C48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D317" w14:textId="77777777" w:rsidR="00252AB4" w:rsidRDefault="00252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8F102" w14:textId="77777777" w:rsidR="00866619" w:rsidRDefault="00866619">
      <w:r>
        <w:separator/>
      </w:r>
    </w:p>
  </w:footnote>
  <w:footnote w:type="continuationSeparator" w:id="0">
    <w:p w14:paraId="2FEF022A" w14:textId="77777777" w:rsidR="00866619" w:rsidRDefault="008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F3BD" w14:textId="77777777" w:rsidR="00252AB4" w:rsidRDefault="00252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E540E" w14:paraId="2CFA955B" w14:textId="77777777" w:rsidTr="139C48D4">
      <w:trPr>
        <w:trHeight w:val="300"/>
      </w:trPr>
      <w:tc>
        <w:tcPr>
          <w:tcW w:w="3120" w:type="dxa"/>
        </w:tcPr>
        <w:p w14:paraId="6D9E95F1" w14:textId="5DE28AEB" w:rsidR="002E540E" w:rsidRDefault="002E540E" w:rsidP="002E540E">
          <w:pPr>
            <w:pStyle w:val="Intestazione"/>
            <w:ind w:left="-115"/>
          </w:pPr>
        </w:p>
      </w:tc>
      <w:tc>
        <w:tcPr>
          <w:tcW w:w="3120" w:type="dxa"/>
        </w:tcPr>
        <w:p w14:paraId="4C9D55EA" w14:textId="6857D876" w:rsidR="002E540E" w:rsidRDefault="002E540E" w:rsidP="002E540E">
          <w:pPr>
            <w:pStyle w:val="Intestazione"/>
            <w:jc w:val="center"/>
          </w:pPr>
        </w:p>
      </w:tc>
      <w:tc>
        <w:tcPr>
          <w:tcW w:w="3120" w:type="dxa"/>
        </w:tcPr>
        <w:p w14:paraId="5B6FD2B3" w14:textId="54B69C39" w:rsidR="002E540E" w:rsidRPr="00252AB4" w:rsidRDefault="00C00098" w:rsidP="002E540E">
          <w:pPr>
            <w:pStyle w:val="Intestazione"/>
            <w:ind w:right="-115"/>
            <w:rPr>
              <w:b/>
              <w:bCs/>
            </w:rPr>
          </w:pPr>
          <w:r w:rsidRPr="00252AB4">
            <w:rPr>
              <w:b/>
              <w:bCs/>
            </w:rPr>
            <w:t>In collaboration with</w:t>
          </w:r>
        </w:p>
      </w:tc>
    </w:tr>
  </w:tbl>
  <w:p w14:paraId="2ECB5E65" w14:textId="56F83DEC" w:rsidR="00C26A9B" w:rsidRDefault="002E540E" w:rsidP="139C48D4">
    <w:pPr>
      <w:pStyle w:val="Intestazione"/>
    </w:pPr>
    <w:r w:rsidRPr="00C05DAD">
      <w:rPr>
        <w:noProof/>
      </w:rPr>
      <w:drawing>
        <wp:anchor distT="0" distB="0" distL="114300" distR="114300" simplePos="0" relativeHeight="251668480" behindDoc="0" locked="0" layoutInCell="1" allowOverlap="1" wp14:anchorId="79543914" wp14:editId="4A8A7A35">
          <wp:simplePos x="0" y="0"/>
          <wp:positionH relativeFrom="column">
            <wp:posOffset>-842208</wp:posOffset>
          </wp:positionH>
          <wp:positionV relativeFrom="paragraph">
            <wp:posOffset>-450486</wp:posOffset>
          </wp:positionV>
          <wp:extent cx="1116330" cy="396875"/>
          <wp:effectExtent l="0" t="0" r="1270" b="0"/>
          <wp:wrapNone/>
          <wp:docPr id="781778401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78401" name="Immagine 1" descr="Immagine che contiene nero, oscurità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62" t="20987" r="10173" b="21760"/>
                  <a:stretch/>
                </pic:blipFill>
                <pic:spPr bwMode="auto">
                  <a:xfrm>
                    <a:off x="0" y="0"/>
                    <a:ext cx="1116330" cy="39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898">
      <w:rPr>
        <w:noProof/>
      </w:rPr>
      <w:drawing>
        <wp:anchor distT="0" distB="0" distL="114300" distR="114300" simplePos="0" relativeHeight="251664384" behindDoc="0" locked="0" layoutInCell="1" allowOverlap="1" wp14:anchorId="43D33286" wp14:editId="3946D6C7">
          <wp:simplePos x="0" y="0"/>
          <wp:positionH relativeFrom="column">
            <wp:posOffset>379605</wp:posOffset>
          </wp:positionH>
          <wp:positionV relativeFrom="paragraph">
            <wp:posOffset>-647700</wp:posOffset>
          </wp:positionV>
          <wp:extent cx="3632835" cy="936625"/>
          <wp:effectExtent l="0" t="0" r="0" b="317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835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898">
      <w:rPr>
        <w:noProof/>
      </w:rPr>
      <w:drawing>
        <wp:anchor distT="0" distB="0" distL="114300" distR="114300" simplePos="0" relativeHeight="251658240" behindDoc="0" locked="0" layoutInCell="1" allowOverlap="1" wp14:anchorId="0B568C1A" wp14:editId="5DC4DE24">
          <wp:simplePos x="0" y="0"/>
          <wp:positionH relativeFrom="column">
            <wp:posOffset>5191083</wp:posOffset>
          </wp:positionH>
          <wp:positionV relativeFrom="paragraph">
            <wp:posOffset>-415352</wp:posOffset>
          </wp:positionV>
          <wp:extent cx="1603824" cy="561631"/>
          <wp:effectExtent l="0" t="0" r="0" b="0"/>
          <wp:wrapNone/>
          <wp:docPr id="2052050311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050311" name="Immagine 2" descr="Immagine che contiene testo, Carattere, schermat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07" cy="567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C5D">
      <w:t xml:space="preserve">                        </w:t>
    </w:r>
  </w:p>
  <w:p w14:paraId="346C1695" w14:textId="01A6AC56" w:rsidR="139C48D4" w:rsidRDefault="00A24D86" w:rsidP="139C48D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ECB56E" wp14:editId="6A649A62">
          <wp:simplePos x="0" y="0"/>
          <wp:positionH relativeFrom="column">
            <wp:posOffset>2360626</wp:posOffset>
          </wp:positionH>
          <wp:positionV relativeFrom="paragraph">
            <wp:posOffset>314960</wp:posOffset>
          </wp:positionV>
          <wp:extent cx="1844040" cy="356235"/>
          <wp:effectExtent l="0" t="0" r="0" b="0"/>
          <wp:wrapNone/>
          <wp:docPr id="1615340565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40565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668389" wp14:editId="02C6486C">
          <wp:simplePos x="0" y="0"/>
          <wp:positionH relativeFrom="column">
            <wp:posOffset>4159760</wp:posOffset>
          </wp:positionH>
          <wp:positionV relativeFrom="paragraph">
            <wp:posOffset>350520</wp:posOffset>
          </wp:positionV>
          <wp:extent cx="1225550" cy="316230"/>
          <wp:effectExtent l="0" t="0" r="0" b="1270"/>
          <wp:wrapNone/>
          <wp:docPr id="1456534086" name="Immagine 4" descr="Immagine che contiene Elementi grafici, Carattere, simbol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34086" name="Immagine 4" descr="Immagine che contiene Elementi grafici, Carattere, simbolo, schermata&#10;&#10;Descrizione generat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97" b="36806"/>
                  <a:stretch/>
                </pic:blipFill>
                <pic:spPr bwMode="auto">
                  <a:xfrm>
                    <a:off x="0" y="0"/>
                    <a:ext cx="1225550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DEF04A2" wp14:editId="59ED0087">
          <wp:simplePos x="0" y="0"/>
          <wp:positionH relativeFrom="column">
            <wp:posOffset>5380230</wp:posOffset>
          </wp:positionH>
          <wp:positionV relativeFrom="paragraph">
            <wp:posOffset>260985</wp:posOffset>
          </wp:positionV>
          <wp:extent cx="570865" cy="531495"/>
          <wp:effectExtent l="0" t="0" r="635" b="1905"/>
          <wp:wrapNone/>
          <wp:docPr id="955782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2B440B1" wp14:editId="24D54CBD">
          <wp:simplePos x="0" y="0"/>
          <wp:positionH relativeFrom="column">
            <wp:posOffset>-224852</wp:posOffset>
          </wp:positionH>
          <wp:positionV relativeFrom="paragraph">
            <wp:posOffset>298252</wp:posOffset>
          </wp:positionV>
          <wp:extent cx="1140501" cy="376555"/>
          <wp:effectExtent l="0" t="0" r="2540" b="0"/>
          <wp:wrapNone/>
          <wp:docPr id="205268717" name="Immagine 1" descr="Immagine che contiene simbol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8717" name="Immagine 1" descr="Immagine che contiene simbolo, Carattere, logo, Elementi grafici&#10;&#10;Descrizione generat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64" cy="37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CB6">
      <w:rPr>
        <w:noProof/>
      </w:rPr>
      <w:drawing>
        <wp:anchor distT="0" distB="0" distL="114300" distR="114300" simplePos="0" relativeHeight="251665408" behindDoc="0" locked="0" layoutInCell="1" allowOverlap="1" wp14:anchorId="43A082F0" wp14:editId="2B2B53C6">
          <wp:simplePos x="0" y="0"/>
          <wp:positionH relativeFrom="margin">
            <wp:posOffset>6003290</wp:posOffset>
          </wp:positionH>
          <wp:positionV relativeFrom="paragraph">
            <wp:posOffset>260496</wp:posOffset>
          </wp:positionV>
          <wp:extent cx="649240" cy="477014"/>
          <wp:effectExtent l="0" t="0" r="0" b="5715"/>
          <wp:wrapNone/>
          <wp:docPr id="845251124" name="Immagine 84525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40" cy="47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CB6">
      <w:rPr>
        <w:noProof/>
      </w:rPr>
      <w:drawing>
        <wp:anchor distT="0" distB="0" distL="114300" distR="114300" simplePos="0" relativeHeight="251662336" behindDoc="0" locked="0" layoutInCell="1" allowOverlap="1" wp14:anchorId="5834389E" wp14:editId="68050168">
          <wp:simplePos x="0" y="0"/>
          <wp:positionH relativeFrom="column">
            <wp:posOffset>-777240</wp:posOffset>
          </wp:positionH>
          <wp:positionV relativeFrom="paragraph">
            <wp:posOffset>250024</wp:posOffset>
          </wp:positionV>
          <wp:extent cx="495300" cy="540385"/>
          <wp:effectExtent l="0" t="0" r="0" b="5715"/>
          <wp:wrapNone/>
          <wp:docPr id="1884310992" name="Immagine 5" descr="Immagine che contiene logo, Carattere, disegn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10992" name="Immagine 5" descr="Immagine che contiene logo, Carattere, disegno, Elementi grafici&#10;&#10;Descrizione generata automaticamente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5" r="23009"/>
                  <a:stretch/>
                </pic:blipFill>
                <pic:spPr bwMode="auto">
                  <a:xfrm>
                    <a:off x="0" y="0"/>
                    <a:ext cx="49530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C5D">
      <w:t xml:space="preserve">             </w:t>
    </w:r>
    <w:r w:rsidR="00B17226">
      <w:t xml:space="preserve"> </w:t>
    </w:r>
    <w:r w:rsidR="00C26A9B">
      <w:t xml:space="preserve">                  </w:t>
    </w:r>
    <w:r>
      <w:rPr>
        <w:noProof/>
      </w:rPr>
      <w:drawing>
        <wp:inline distT="0" distB="0" distL="0" distR="0" wp14:anchorId="4F163044" wp14:editId="21468A34">
          <wp:extent cx="522514" cy="912895"/>
          <wp:effectExtent l="0" t="0" r="0" b="1905"/>
          <wp:docPr id="2" name="Immagine 2" descr="Moffitt Logo | Real Company | Alphabet, Letter 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ffitt Logo | Real Company | Alphabet, Letter M Logo"/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51" r="20112"/>
                  <a:stretch/>
                </pic:blipFill>
                <pic:spPr bwMode="auto">
                  <a:xfrm>
                    <a:off x="0" y="0"/>
                    <a:ext cx="522514" cy="912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7226">
      <w:t xml:space="preserve">   </w:t>
    </w:r>
    <w:r>
      <w:fldChar w:fldCharType="begin"/>
    </w:r>
    <w:r w:rsidR="00A1195D">
      <w:instrText xml:space="preserve"> INCLUDEPICTURE "C:\\Users\\capasqu\\Library\\Group Containers\\UBF8T346G9.ms\\WebArchiveCopyPasteTempFiles\\com.microsoft.Word\\fIybW+O2jFAAAAABJRU5ErkJggg==" \* MERGEFORMAT </w:instrText>
    </w:r>
    <w:r>
      <w:fldChar w:fldCharType="separate"/>
    </w:r>
    <w:r>
      <w:rPr>
        <w:noProof/>
      </w:rPr>
      <w:drawing>
        <wp:inline distT="0" distB="0" distL="0" distR="0" wp14:anchorId="5F9709C3" wp14:editId="0EAA0C2E">
          <wp:extent cx="698411" cy="742315"/>
          <wp:effectExtent l="0" t="0" r="635" b="0"/>
          <wp:docPr id="2123496509" name="Immagine 2" descr="University of Kentuck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341" descr="University of Kentucky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43" cy="81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8FF9" w14:textId="77777777" w:rsidR="00252AB4" w:rsidRDefault="00252A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337E"/>
    <w:multiLevelType w:val="hybridMultilevel"/>
    <w:tmpl w:val="274861D8"/>
    <w:lvl w:ilvl="0" w:tplc="2CE6DBD4">
      <w:start w:val="2"/>
      <w:numFmt w:val="decimal"/>
      <w:lvlText w:val="%1."/>
      <w:lvlJc w:val="left"/>
      <w:pPr>
        <w:ind w:left="720" w:hanging="360"/>
      </w:pPr>
    </w:lvl>
    <w:lvl w:ilvl="1" w:tplc="F198EF70">
      <w:start w:val="1"/>
      <w:numFmt w:val="lowerLetter"/>
      <w:lvlText w:val="%2."/>
      <w:lvlJc w:val="left"/>
      <w:pPr>
        <w:ind w:left="1440" w:hanging="360"/>
      </w:pPr>
    </w:lvl>
    <w:lvl w:ilvl="2" w:tplc="20D849D8">
      <w:start w:val="1"/>
      <w:numFmt w:val="lowerRoman"/>
      <w:lvlText w:val="%3."/>
      <w:lvlJc w:val="right"/>
      <w:pPr>
        <w:ind w:left="2160" w:hanging="180"/>
      </w:pPr>
    </w:lvl>
    <w:lvl w:ilvl="3" w:tplc="7C60CBB4">
      <w:start w:val="1"/>
      <w:numFmt w:val="decimal"/>
      <w:lvlText w:val="%4."/>
      <w:lvlJc w:val="left"/>
      <w:pPr>
        <w:ind w:left="2880" w:hanging="360"/>
      </w:pPr>
    </w:lvl>
    <w:lvl w:ilvl="4" w:tplc="713440E6">
      <w:start w:val="1"/>
      <w:numFmt w:val="lowerLetter"/>
      <w:lvlText w:val="%5."/>
      <w:lvlJc w:val="left"/>
      <w:pPr>
        <w:ind w:left="3600" w:hanging="360"/>
      </w:pPr>
    </w:lvl>
    <w:lvl w:ilvl="5" w:tplc="4ADE7DC6">
      <w:start w:val="1"/>
      <w:numFmt w:val="lowerRoman"/>
      <w:lvlText w:val="%6."/>
      <w:lvlJc w:val="right"/>
      <w:pPr>
        <w:ind w:left="4320" w:hanging="180"/>
      </w:pPr>
    </w:lvl>
    <w:lvl w:ilvl="6" w:tplc="A2DA1012">
      <w:start w:val="1"/>
      <w:numFmt w:val="decimal"/>
      <w:lvlText w:val="%7."/>
      <w:lvlJc w:val="left"/>
      <w:pPr>
        <w:ind w:left="5040" w:hanging="360"/>
      </w:pPr>
    </w:lvl>
    <w:lvl w:ilvl="7" w:tplc="EBD6282E">
      <w:start w:val="1"/>
      <w:numFmt w:val="lowerLetter"/>
      <w:lvlText w:val="%8."/>
      <w:lvlJc w:val="left"/>
      <w:pPr>
        <w:ind w:left="5760" w:hanging="360"/>
      </w:pPr>
    </w:lvl>
    <w:lvl w:ilvl="8" w:tplc="E66659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1BC3"/>
    <w:multiLevelType w:val="hybridMultilevel"/>
    <w:tmpl w:val="EBFA691C"/>
    <w:lvl w:ilvl="0" w:tplc="F4002730">
      <w:start w:val="1"/>
      <w:numFmt w:val="decimal"/>
      <w:lvlText w:val="%1."/>
      <w:lvlJc w:val="left"/>
      <w:pPr>
        <w:ind w:left="720" w:hanging="360"/>
      </w:pPr>
    </w:lvl>
    <w:lvl w:ilvl="1" w:tplc="A6F8F1EE">
      <w:start w:val="1"/>
      <w:numFmt w:val="lowerLetter"/>
      <w:lvlText w:val="%2."/>
      <w:lvlJc w:val="left"/>
      <w:pPr>
        <w:ind w:left="1440" w:hanging="360"/>
      </w:pPr>
    </w:lvl>
    <w:lvl w:ilvl="2" w:tplc="E92CC5C4">
      <w:start w:val="1"/>
      <w:numFmt w:val="lowerRoman"/>
      <w:lvlText w:val="%3."/>
      <w:lvlJc w:val="right"/>
      <w:pPr>
        <w:ind w:left="2160" w:hanging="180"/>
      </w:pPr>
    </w:lvl>
    <w:lvl w:ilvl="3" w:tplc="6414EA68">
      <w:start w:val="1"/>
      <w:numFmt w:val="decimal"/>
      <w:lvlText w:val="%4."/>
      <w:lvlJc w:val="left"/>
      <w:pPr>
        <w:ind w:left="2880" w:hanging="360"/>
      </w:pPr>
    </w:lvl>
    <w:lvl w:ilvl="4" w:tplc="52FA9610">
      <w:start w:val="1"/>
      <w:numFmt w:val="lowerLetter"/>
      <w:lvlText w:val="%5."/>
      <w:lvlJc w:val="left"/>
      <w:pPr>
        <w:ind w:left="3600" w:hanging="360"/>
      </w:pPr>
    </w:lvl>
    <w:lvl w:ilvl="5" w:tplc="81F66014">
      <w:start w:val="1"/>
      <w:numFmt w:val="lowerRoman"/>
      <w:lvlText w:val="%6."/>
      <w:lvlJc w:val="right"/>
      <w:pPr>
        <w:ind w:left="4320" w:hanging="180"/>
      </w:pPr>
    </w:lvl>
    <w:lvl w:ilvl="6" w:tplc="5C0E1786">
      <w:start w:val="1"/>
      <w:numFmt w:val="decimal"/>
      <w:lvlText w:val="%7."/>
      <w:lvlJc w:val="left"/>
      <w:pPr>
        <w:ind w:left="5040" w:hanging="360"/>
      </w:pPr>
    </w:lvl>
    <w:lvl w:ilvl="7" w:tplc="ADD68BB4">
      <w:start w:val="1"/>
      <w:numFmt w:val="lowerLetter"/>
      <w:lvlText w:val="%8."/>
      <w:lvlJc w:val="left"/>
      <w:pPr>
        <w:ind w:left="5760" w:hanging="360"/>
      </w:pPr>
    </w:lvl>
    <w:lvl w:ilvl="8" w:tplc="EE606F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48B"/>
    <w:multiLevelType w:val="multilevel"/>
    <w:tmpl w:val="9200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1979"/>
    <w:multiLevelType w:val="hybridMultilevel"/>
    <w:tmpl w:val="F74E3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DD0D"/>
    <w:multiLevelType w:val="hybridMultilevel"/>
    <w:tmpl w:val="6A1EA230"/>
    <w:lvl w:ilvl="0" w:tplc="AFDC1570">
      <w:start w:val="3"/>
      <w:numFmt w:val="decimal"/>
      <w:lvlText w:val="%1."/>
      <w:lvlJc w:val="left"/>
      <w:pPr>
        <w:ind w:left="720" w:hanging="360"/>
      </w:pPr>
    </w:lvl>
    <w:lvl w:ilvl="1" w:tplc="D4428BA2">
      <w:start w:val="1"/>
      <w:numFmt w:val="lowerLetter"/>
      <w:lvlText w:val="%2."/>
      <w:lvlJc w:val="left"/>
      <w:pPr>
        <w:ind w:left="1440" w:hanging="360"/>
      </w:pPr>
    </w:lvl>
    <w:lvl w:ilvl="2" w:tplc="3E384F9C">
      <w:start w:val="1"/>
      <w:numFmt w:val="lowerRoman"/>
      <w:lvlText w:val="%3."/>
      <w:lvlJc w:val="right"/>
      <w:pPr>
        <w:ind w:left="2160" w:hanging="180"/>
      </w:pPr>
    </w:lvl>
    <w:lvl w:ilvl="3" w:tplc="8F8C7728">
      <w:start w:val="1"/>
      <w:numFmt w:val="decimal"/>
      <w:lvlText w:val="%4."/>
      <w:lvlJc w:val="left"/>
      <w:pPr>
        <w:ind w:left="2880" w:hanging="360"/>
      </w:pPr>
    </w:lvl>
    <w:lvl w:ilvl="4" w:tplc="B2EA6BDC">
      <w:start w:val="1"/>
      <w:numFmt w:val="lowerLetter"/>
      <w:lvlText w:val="%5."/>
      <w:lvlJc w:val="left"/>
      <w:pPr>
        <w:ind w:left="3600" w:hanging="360"/>
      </w:pPr>
    </w:lvl>
    <w:lvl w:ilvl="5" w:tplc="730ABE48">
      <w:start w:val="1"/>
      <w:numFmt w:val="lowerRoman"/>
      <w:lvlText w:val="%6."/>
      <w:lvlJc w:val="right"/>
      <w:pPr>
        <w:ind w:left="4320" w:hanging="180"/>
      </w:pPr>
    </w:lvl>
    <w:lvl w:ilvl="6" w:tplc="80582A68">
      <w:start w:val="1"/>
      <w:numFmt w:val="decimal"/>
      <w:lvlText w:val="%7."/>
      <w:lvlJc w:val="left"/>
      <w:pPr>
        <w:ind w:left="5040" w:hanging="360"/>
      </w:pPr>
    </w:lvl>
    <w:lvl w:ilvl="7" w:tplc="1CFA1B74">
      <w:start w:val="1"/>
      <w:numFmt w:val="lowerLetter"/>
      <w:lvlText w:val="%8."/>
      <w:lvlJc w:val="left"/>
      <w:pPr>
        <w:ind w:left="5760" w:hanging="360"/>
      </w:pPr>
    </w:lvl>
    <w:lvl w:ilvl="8" w:tplc="8D14A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C31B4"/>
    <w:multiLevelType w:val="hybridMultilevel"/>
    <w:tmpl w:val="E8C2DFC6"/>
    <w:lvl w:ilvl="0" w:tplc="36F26348">
      <w:start w:val="4"/>
      <w:numFmt w:val="decimal"/>
      <w:lvlText w:val="%1."/>
      <w:lvlJc w:val="left"/>
      <w:pPr>
        <w:ind w:left="720" w:hanging="360"/>
      </w:pPr>
    </w:lvl>
    <w:lvl w:ilvl="1" w:tplc="5F84CFF6">
      <w:start w:val="1"/>
      <w:numFmt w:val="lowerLetter"/>
      <w:lvlText w:val="%2."/>
      <w:lvlJc w:val="left"/>
      <w:pPr>
        <w:ind w:left="1440" w:hanging="360"/>
      </w:pPr>
    </w:lvl>
    <w:lvl w:ilvl="2" w:tplc="976C8C34">
      <w:start w:val="1"/>
      <w:numFmt w:val="lowerRoman"/>
      <w:lvlText w:val="%3."/>
      <w:lvlJc w:val="right"/>
      <w:pPr>
        <w:ind w:left="2160" w:hanging="180"/>
      </w:pPr>
    </w:lvl>
    <w:lvl w:ilvl="3" w:tplc="516CED6C">
      <w:start w:val="1"/>
      <w:numFmt w:val="decimal"/>
      <w:lvlText w:val="%4."/>
      <w:lvlJc w:val="left"/>
      <w:pPr>
        <w:ind w:left="2880" w:hanging="360"/>
      </w:pPr>
    </w:lvl>
    <w:lvl w:ilvl="4" w:tplc="FAA29ECE">
      <w:start w:val="1"/>
      <w:numFmt w:val="lowerLetter"/>
      <w:lvlText w:val="%5."/>
      <w:lvlJc w:val="left"/>
      <w:pPr>
        <w:ind w:left="3600" w:hanging="360"/>
      </w:pPr>
    </w:lvl>
    <w:lvl w:ilvl="5" w:tplc="CFC8C5F8">
      <w:start w:val="1"/>
      <w:numFmt w:val="lowerRoman"/>
      <w:lvlText w:val="%6."/>
      <w:lvlJc w:val="right"/>
      <w:pPr>
        <w:ind w:left="4320" w:hanging="180"/>
      </w:pPr>
    </w:lvl>
    <w:lvl w:ilvl="6" w:tplc="680E4E96">
      <w:start w:val="1"/>
      <w:numFmt w:val="decimal"/>
      <w:lvlText w:val="%7."/>
      <w:lvlJc w:val="left"/>
      <w:pPr>
        <w:ind w:left="5040" w:hanging="360"/>
      </w:pPr>
    </w:lvl>
    <w:lvl w:ilvl="7" w:tplc="1F708688">
      <w:start w:val="1"/>
      <w:numFmt w:val="lowerLetter"/>
      <w:lvlText w:val="%8."/>
      <w:lvlJc w:val="left"/>
      <w:pPr>
        <w:ind w:left="5760" w:hanging="360"/>
      </w:pPr>
    </w:lvl>
    <w:lvl w:ilvl="8" w:tplc="B1020C30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53918">
    <w:abstractNumId w:val="5"/>
  </w:num>
  <w:num w:numId="2" w16cid:durableId="1108281492">
    <w:abstractNumId w:val="4"/>
  </w:num>
  <w:num w:numId="3" w16cid:durableId="1218780078">
    <w:abstractNumId w:val="0"/>
  </w:num>
  <w:num w:numId="4" w16cid:durableId="1481843130">
    <w:abstractNumId w:val="1"/>
  </w:num>
  <w:num w:numId="5" w16cid:durableId="592251997">
    <w:abstractNumId w:val="3"/>
  </w:num>
  <w:num w:numId="6" w16cid:durableId="74645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85"/>
    <w:rsid w:val="00024778"/>
    <w:rsid w:val="000330DF"/>
    <w:rsid w:val="0004576E"/>
    <w:rsid w:val="00050AB6"/>
    <w:rsid w:val="0005352D"/>
    <w:rsid w:val="00060EC6"/>
    <w:rsid w:val="00062792"/>
    <w:rsid w:val="000805A1"/>
    <w:rsid w:val="00082CB6"/>
    <w:rsid w:val="00095328"/>
    <w:rsid w:val="00095C9C"/>
    <w:rsid w:val="000B3F9C"/>
    <w:rsid w:val="000D540E"/>
    <w:rsid w:val="000F3808"/>
    <w:rsid w:val="000F6228"/>
    <w:rsid w:val="001060AD"/>
    <w:rsid w:val="001163DF"/>
    <w:rsid w:val="001204BA"/>
    <w:rsid w:val="00127067"/>
    <w:rsid w:val="00196B31"/>
    <w:rsid w:val="001E17AE"/>
    <w:rsid w:val="00203898"/>
    <w:rsid w:val="00203CD3"/>
    <w:rsid w:val="002144D9"/>
    <w:rsid w:val="00252AB4"/>
    <w:rsid w:val="0027411D"/>
    <w:rsid w:val="002A130E"/>
    <w:rsid w:val="002A440D"/>
    <w:rsid w:val="002B0E3B"/>
    <w:rsid w:val="002B11DB"/>
    <w:rsid w:val="002B4610"/>
    <w:rsid w:val="002C27D9"/>
    <w:rsid w:val="002D2220"/>
    <w:rsid w:val="002E540E"/>
    <w:rsid w:val="002F0C03"/>
    <w:rsid w:val="002F22DC"/>
    <w:rsid w:val="002F70E1"/>
    <w:rsid w:val="00303386"/>
    <w:rsid w:val="00306A66"/>
    <w:rsid w:val="00310D4F"/>
    <w:rsid w:val="00312B42"/>
    <w:rsid w:val="0036481F"/>
    <w:rsid w:val="00375198"/>
    <w:rsid w:val="003820BB"/>
    <w:rsid w:val="00394580"/>
    <w:rsid w:val="003A4F53"/>
    <w:rsid w:val="003B6DA0"/>
    <w:rsid w:val="00400650"/>
    <w:rsid w:val="00455A91"/>
    <w:rsid w:val="004615B7"/>
    <w:rsid w:val="00464E4F"/>
    <w:rsid w:val="0049433E"/>
    <w:rsid w:val="004A21FC"/>
    <w:rsid w:val="004D4245"/>
    <w:rsid w:val="004D5678"/>
    <w:rsid w:val="004E16BC"/>
    <w:rsid w:val="004F15DA"/>
    <w:rsid w:val="004F2378"/>
    <w:rsid w:val="005003A8"/>
    <w:rsid w:val="00536930"/>
    <w:rsid w:val="00584FD1"/>
    <w:rsid w:val="005C437F"/>
    <w:rsid w:val="005D140B"/>
    <w:rsid w:val="005D3DD4"/>
    <w:rsid w:val="00604A4E"/>
    <w:rsid w:val="00622CCF"/>
    <w:rsid w:val="0062306E"/>
    <w:rsid w:val="00643A36"/>
    <w:rsid w:val="0068606E"/>
    <w:rsid w:val="00690FB3"/>
    <w:rsid w:val="006F0D19"/>
    <w:rsid w:val="00702495"/>
    <w:rsid w:val="00763250"/>
    <w:rsid w:val="007729CD"/>
    <w:rsid w:val="00776962"/>
    <w:rsid w:val="00785840"/>
    <w:rsid w:val="007C5EAE"/>
    <w:rsid w:val="007D572A"/>
    <w:rsid w:val="00800938"/>
    <w:rsid w:val="0082763F"/>
    <w:rsid w:val="00835CB4"/>
    <w:rsid w:val="0083643A"/>
    <w:rsid w:val="00866619"/>
    <w:rsid w:val="00877585"/>
    <w:rsid w:val="008A1408"/>
    <w:rsid w:val="008C3B85"/>
    <w:rsid w:val="008E4612"/>
    <w:rsid w:val="008F76D1"/>
    <w:rsid w:val="00912F8D"/>
    <w:rsid w:val="009171A3"/>
    <w:rsid w:val="00932C5D"/>
    <w:rsid w:val="0093524A"/>
    <w:rsid w:val="0097285C"/>
    <w:rsid w:val="00982A2C"/>
    <w:rsid w:val="00996BB3"/>
    <w:rsid w:val="00997E41"/>
    <w:rsid w:val="009B025C"/>
    <w:rsid w:val="009B2CC9"/>
    <w:rsid w:val="009B5B74"/>
    <w:rsid w:val="009D7D7E"/>
    <w:rsid w:val="009E5A94"/>
    <w:rsid w:val="009E716C"/>
    <w:rsid w:val="00A10D5D"/>
    <w:rsid w:val="00A1195D"/>
    <w:rsid w:val="00A24D86"/>
    <w:rsid w:val="00A32C8D"/>
    <w:rsid w:val="00A36966"/>
    <w:rsid w:val="00A610EC"/>
    <w:rsid w:val="00A77AEA"/>
    <w:rsid w:val="00A84AFE"/>
    <w:rsid w:val="00A94F22"/>
    <w:rsid w:val="00AB4939"/>
    <w:rsid w:val="00AD4C5A"/>
    <w:rsid w:val="00AD6912"/>
    <w:rsid w:val="00B01705"/>
    <w:rsid w:val="00B17226"/>
    <w:rsid w:val="00B30A9D"/>
    <w:rsid w:val="00B477A0"/>
    <w:rsid w:val="00B7303C"/>
    <w:rsid w:val="00B92B5D"/>
    <w:rsid w:val="00BA4E80"/>
    <w:rsid w:val="00BA6160"/>
    <w:rsid w:val="00BC4D03"/>
    <w:rsid w:val="00C00098"/>
    <w:rsid w:val="00C239C1"/>
    <w:rsid w:val="00C26A9B"/>
    <w:rsid w:val="00C331E8"/>
    <w:rsid w:val="00C37ECE"/>
    <w:rsid w:val="00C973DA"/>
    <w:rsid w:val="00CB523C"/>
    <w:rsid w:val="00CC25FE"/>
    <w:rsid w:val="00CE1DF2"/>
    <w:rsid w:val="00CE6B40"/>
    <w:rsid w:val="00CF3084"/>
    <w:rsid w:val="00D31F4D"/>
    <w:rsid w:val="00D33850"/>
    <w:rsid w:val="00D42483"/>
    <w:rsid w:val="00D63A0E"/>
    <w:rsid w:val="00D8659B"/>
    <w:rsid w:val="00D9105A"/>
    <w:rsid w:val="00DC5E35"/>
    <w:rsid w:val="00DF5320"/>
    <w:rsid w:val="00E0335C"/>
    <w:rsid w:val="00E42426"/>
    <w:rsid w:val="00E6636B"/>
    <w:rsid w:val="00E82EF3"/>
    <w:rsid w:val="00E915E7"/>
    <w:rsid w:val="00EC26DD"/>
    <w:rsid w:val="00EF5017"/>
    <w:rsid w:val="00F000CB"/>
    <w:rsid w:val="00F023A7"/>
    <w:rsid w:val="00F324E5"/>
    <w:rsid w:val="00F3398C"/>
    <w:rsid w:val="00F80B17"/>
    <w:rsid w:val="00FA5430"/>
    <w:rsid w:val="00FA5475"/>
    <w:rsid w:val="00FA5F73"/>
    <w:rsid w:val="010BFC74"/>
    <w:rsid w:val="014AF5E9"/>
    <w:rsid w:val="0542D646"/>
    <w:rsid w:val="09AEE418"/>
    <w:rsid w:val="0D237062"/>
    <w:rsid w:val="133D2B96"/>
    <w:rsid w:val="139C48D4"/>
    <w:rsid w:val="1B3E5203"/>
    <w:rsid w:val="25B3F722"/>
    <w:rsid w:val="260CBBE3"/>
    <w:rsid w:val="27A4FE0F"/>
    <w:rsid w:val="2FF2A006"/>
    <w:rsid w:val="31846FEB"/>
    <w:rsid w:val="34F0E691"/>
    <w:rsid w:val="35B737B1"/>
    <w:rsid w:val="4417DDE5"/>
    <w:rsid w:val="4433A0F6"/>
    <w:rsid w:val="4FC232DE"/>
    <w:rsid w:val="515B3F31"/>
    <w:rsid w:val="551BFB21"/>
    <w:rsid w:val="56A27729"/>
    <w:rsid w:val="62AEE4AA"/>
    <w:rsid w:val="69116268"/>
    <w:rsid w:val="6EFB8B47"/>
    <w:rsid w:val="6F2BCA13"/>
    <w:rsid w:val="704AFCC7"/>
    <w:rsid w:val="741E446F"/>
    <w:rsid w:val="7BCD8C78"/>
    <w:rsid w:val="7FDE8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EDEBF"/>
  <w15:chartTrackingRefBased/>
  <w15:docId w15:val="{46266280-D3F7-448E-A04E-4520A3B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97E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CB523C"/>
    <w:rPr>
      <w:b/>
      <w:bCs/>
    </w:rPr>
  </w:style>
  <w:style w:type="paragraph" w:styleId="Revisione">
    <w:name w:val="Revision"/>
    <w:hidden/>
    <w:uiPriority w:val="99"/>
    <w:semiHidden/>
    <w:rsid w:val="0064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C25F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84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735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enda.unict.it/open_page.php?sez=luogo&amp;id=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Caponnetto</dc:creator>
  <cp:keywords/>
  <dc:description/>
  <cp:lastModifiedBy>cpctunict@gmail.com</cp:lastModifiedBy>
  <cp:revision>2</cp:revision>
  <cp:lastPrinted>2024-07-31T12:34:00Z</cp:lastPrinted>
  <dcterms:created xsi:type="dcterms:W3CDTF">2024-09-19T07:04:00Z</dcterms:created>
  <dcterms:modified xsi:type="dcterms:W3CDTF">2024-09-19T07:04:00Z</dcterms:modified>
</cp:coreProperties>
</file>