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A0" w:rsidRPr="0083129D" w:rsidRDefault="009536A0" w:rsidP="009536A0">
      <w:pPr>
        <w:spacing w:line="360" w:lineRule="auto"/>
        <w:jc w:val="center"/>
        <w:rPr>
          <w:b/>
          <w:bCs/>
        </w:rPr>
      </w:pPr>
      <w:r w:rsidRPr="0083129D">
        <w:rPr>
          <w:b/>
          <w:bCs/>
        </w:rPr>
        <w:t>Sed</w:t>
      </w:r>
      <w:r>
        <w:rPr>
          <w:b/>
          <w:bCs/>
        </w:rPr>
        <w:t>i</w:t>
      </w:r>
      <w:r w:rsidRPr="0083129D">
        <w:rPr>
          <w:b/>
          <w:bCs/>
        </w:rPr>
        <w:t xml:space="preserve"> coinvolte</w:t>
      </w:r>
    </w:p>
    <w:tbl>
      <w:tblPr>
        <w:tblStyle w:val="Grigliatabella"/>
        <w:tblW w:w="0" w:type="auto"/>
        <w:tblLook w:val="04A0"/>
      </w:tblPr>
      <w:tblGrid>
        <w:gridCol w:w="9889"/>
      </w:tblGrid>
      <w:tr w:rsidR="009536A0" w:rsidTr="009536A0">
        <w:tc>
          <w:tcPr>
            <w:tcW w:w="9813" w:type="dxa"/>
          </w:tcPr>
          <w:tbl>
            <w:tblPr>
              <w:tblW w:w="981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5"/>
              <w:gridCol w:w="1100"/>
              <w:gridCol w:w="1218"/>
              <w:gridCol w:w="1501"/>
              <w:gridCol w:w="1088"/>
              <w:gridCol w:w="3835"/>
            </w:tblGrid>
            <w:tr w:rsidR="009536A0" w:rsidRPr="009536A0" w:rsidTr="009536A0">
              <w:trPr>
                <w:trHeight w:val="329"/>
              </w:trPr>
              <w:tc>
                <w:tcPr>
                  <w:tcW w:w="1075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Sede ospedaliera /   Territorio</w:t>
                  </w:r>
                </w:p>
              </w:tc>
              <w:tc>
                <w:tcPr>
                  <w:tcW w:w="1100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Tipologia tirocinio</w:t>
                  </w:r>
                </w:p>
              </w:tc>
              <w:tc>
                <w:tcPr>
                  <w:tcW w:w="1218" w:type="dxa"/>
                  <w:tcBorders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Gruppo</w:t>
                  </w:r>
                </w:p>
              </w:tc>
              <w:tc>
                <w:tcPr>
                  <w:tcW w:w="1501" w:type="dxa"/>
                  <w:tcBorders>
                    <w:right w:val="single" w:sz="4" w:space="0" w:color="auto"/>
                  </w:tcBorders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Note organizzative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  </w:t>
                  </w:r>
                </w:p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536A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Rotazioni sedi </w:t>
                  </w:r>
                </w:p>
              </w:tc>
            </w:tr>
            <w:tr w:rsidR="009536A0" w:rsidRPr="009536A0" w:rsidTr="009536A0">
              <w:trPr>
                <w:trHeight w:val="311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Primo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Policlinico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Infermieristica e Ostetricia di base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Gruppo 1, 2, 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Esperienza introduttiva, solo ospedale, nessuna sovrapposizione tra gruppi</w:t>
                  </w:r>
                </w:p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536A0" w:rsidRPr="009536A0" w:rsidTr="009536A0">
              <w:trPr>
                <w:trHeight w:val="287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Primo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San Marco 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Infermieristica e Ostetricia di base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3-4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Esperienza introduttiva, solo ospedale, nessuna sovrapposizione tra gruppi</w:t>
                  </w:r>
                </w:p>
              </w:tc>
            </w:tr>
            <w:tr w:rsidR="009536A0" w:rsidRPr="009536A0" w:rsidTr="009536A0">
              <w:trPr>
                <w:trHeight w:val="325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Policlinico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secondo livello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A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9536A0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al Policlinico al primo anno + 3 mesi,270 ore P.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ASP </w:t>
                  </w:r>
                </w:p>
              </w:tc>
            </w:tr>
            <w:tr w:rsidR="009536A0" w:rsidRPr="009536A0" w:rsidTr="009536A0">
              <w:trPr>
                <w:trHeight w:val="434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San Marco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secondo livello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B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Studenti che non sono stati a San Marco al primo anno; + 3 mesi,270 ore </w:t>
                  </w:r>
                  <w:proofErr w:type="spellStart"/>
                  <w:r w:rsidRPr="009536A0">
                    <w:rPr>
                      <w:rFonts w:cstheme="minorHAnsi"/>
                      <w:sz w:val="18"/>
                      <w:szCs w:val="18"/>
                    </w:rPr>
                    <w:t>P.O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ASP </w:t>
                  </w:r>
                </w:p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536A0" w:rsidRPr="009536A0" w:rsidTr="009536A0">
              <w:trPr>
                <w:trHeight w:val="411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Garibaldi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secondo livello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C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Studenti che non sono stati al Garibaldi al primo anno +3 mesi,270 ore </w:t>
                  </w:r>
                  <w:proofErr w:type="spellStart"/>
                  <w:r w:rsidRPr="009536A0">
                    <w:rPr>
                      <w:rFonts w:cstheme="minorHAnsi"/>
                      <w:sz w:val="18"/>
                      <w:szCs w:val="18"/>
                    </w:rPr>
                    <w:t>P.O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.ASP </w:t>
                  </w:r>
                </w:p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536A0" w:rsidRPr="009536A0" w:rsidTr="009536A0">
              <w:trPr>
                <w:trHeight w:val="434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Secondo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Territorio P.O.</w:t>
                  </w:r>
                </w:p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(Acireale, </w:t>
                  </w:r>
                  <w:proofErr w:type="spellStart"/>
                  <w:r w:rsidRPr="009536A0">
                    <w:rPr>
                      <w:rFonts w:cstheme="minorHAnsi"/>
                      <w:sz w:val="18"/>
                      <w:szCs w:val="18"/>
                    </w:rPr>
                    <w:t>Biancavilla</w:t>
                  </w:r>
                  <w:proofErr w:type="spellEnd"/>
                  <w:r w:rsidRPr="009536A0">
                    <w:rPr>
                      <w:rFonts w:cstheme="minorHAnsi"/>
                      <w:sz w:val="18"/>
                      <w:szCs w:val="18"/>
                    </w:rPr>
                    <w:t>, Caltagirone)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Assistenza Ostetrica </w:t>
                  </w:r>
                </w:p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P.O.  (ASP)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Tutti gruppi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Tutti gli studenti del 2 anno </w:t>
                  </w:r>
                </w:p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 xml:space="preserve">rotazione trimestrale </w:t>
                  </w:r>
                </w:p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Obiettivo: equilibrio carico studenti e integrazione ospedale-territorio</w:t>
                  </w:r>
                </w:p>
              </w:tc>
            </w:tr>
            <w:tr w:rsidR="009536A0" w:rsidRPr="009536A0" w:rsidTr="009536A0">
              <w:trPr>
                <w:trHeight w:val="564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Terzo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Policlinico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terzo livello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1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al Policlinico al secondo anno; attività  sala parto, sala operatoria, reparto, ambulatorio attività  su patologie ostetriche, supporto madre-neonato</w:t>
                  </w:r>
                </w:p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536A0" w:rsidRPr="009536A0" w:rsidTr="009536A0">
              <w:trPr>
                <w:trHeight w:val="604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Terzo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San Marco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terzo livello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2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 San Marco al secondo anno; attività  sala parto, sala operatoria, reparto, ambulatorio attività  su patologie ostetriche, supporto madre-neonato</w:t>
                  </w:r>
                </w:p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536A0" w:rsidRPr="009536A0" w:rsidTr="009536A0">
              <w:trPr>
                <w:trHeight w:val="599"/>
              </w:trPr>
              <w:tc>
                <w:tcPr>
                  <w:tcW w:w="10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lastRenderedPageBreak/>
                    <w:t>Terzo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Garibaldi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Ostetricia di terzo livello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Gruppo 3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9536A0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Studenti che non sono stati al Garibaldi al secondo anno; attività  sala parto, sala operatoria, reparto, ambulatorio attività  su patologie ostetriche, supporto madre-neonato</w:t>
                  </w:r>
                </w:p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536A0" w:rsidRPr="009536A0" w:rsidTr="009536A0">
              <w:trPr>
                <w:trHeight w:val="434"/>
              </w:trPr>
              <w:tc>
                <w:tcPr>
                  <w:tcW w:w="1075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Terzo anno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Territorio (consultori)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Assistenza territoriale avanzata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Tutti gruppi</w:t>
                  </w:r>
                </w:p>
              </w:tc>
              <w:tc>
                <w:tcPr>
                  <w:tcW w:w="3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9536A0">
                    <w:rPr>
                      <w:rFonts w:cstheme="minorHAnsi"/>
                      <w:sz w:val="18"/>
                      <w:szCs w:val="18"/>
                    </w:rPr>
                    <w:t>Tutti gli studenti del 2 anno 100 ore, , continuità’ assistenziale</w:t>
                  </w:r>
                </w:p>
                <w:p w:rsidR="009536A0" w:rsidRPr="009536A0" w:rsidRDefault="009536A0" w:rsidP="0049448B">
                  <w:pPr>
                    <w:spacing w:line="360" w:lineRule="auto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:rsidR="009536A0" w:rsidRPr="009536A0" w:rsidRDefault="009536A0">
            <w:pPr>
              <w:rPr>
                <w:sz w:val="18"/>
                <w:szCs w:val="18"/>
              </w:rPr>
            </w:pPr>
          </w:p>
        </w:tc>
      </w:tr>
    </w:tbl>
    <w:p w:rsidR="00637BB7" w:rsidRPr="009536A0" w:rsidRDefault="00637BB7" w:rsidP="009536A0">
      <w:pPr>
        <w:rPr>
          <w:sz w:val="18"/>
          <w:szCs w:val="18"/>
        </w:rPr>
      </w:pPr>
    </w:p>
    <w:sectPr w:rsidR="00637BB7" w:rsidRPr="009536A0" w:rsidSect="00D20EA4">
      <w:headerReference w:type="default" r:id="rId8"/>
      <w:footerReference w:type="default" r:id="rId9"/>
      <w:pgSz w:w="11905" w:h="16840"/>
      <w:pgMar w:top="1440" w:right="1111" w:bottom="1440" w:left="11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C2" w:rsidRDefault="00F71FC2" w:rsidP="00AF3433">
      <w:pPr>
        <w:spacing w:after="0" w:line="240" w:lineRule="auto"/>
      </w:pPr>
      <w:r>
        <w:separator/>
      </w:r>
    </w:p>
  </w:endnote>
  <w:endnote w:type="continuationSeparator" w:id="1">
    <w:p w:rsidR="00F71FC2" w:rsidRDefault="00F71FC2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</w:t>
    </w:r>
    <w:proofErr w:type="spellStart"/>
    <w:r>
      <w:rPr>
        <w:sz w:val="16"/>
      </w:rPr>
      <w:t>Catania-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</w:t>
    </w:r>
    <w:proofErr w:type="spellStart"/>
    <w:r>
      <w:rPr>
        <w:sz w:val="16"/>
      </w:rPr>
      <w:t>-email</w:t>
    </w:r>
    <w:proofErr w:type="spellEnd"/>
    <w:r>
      <w:rPr>
        <w:sz w:val="16"/>
      </w:rPr>
      <w:t xml:space="preserve">: cdlostetriciachirmed@unict.it </w:t>
    </w:r>
  </w:p>
  <w:p w:rsidR="00AF3433" w:rsidRDefault="00AF34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C2" w:rsidRDefault="00F71FC2" w:rsidP="00AF3433">
      <w:pPr>
        <w:spacing w:after="0" w:line="240" w:lineRule="auto"/>
      </w:pPr>
      <w:r>
        <w:separator/>
      </w:r>
    </w:p>
  </w:footnote>
  <w:footnote w:type="continuationSeparator" w:id="1">
    <w:p w:rsidR="00F71FC2" w:rsidRDefault="00F71FC2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BB7" w:rsidRDefault="00AF3433" w:rsidP="00637BB7">
    <w:pPr>
      <w:spacing w:after="0" w:line="321" w:lineRule="auto"/>
      <w:ind w:left="2846" w:right="-250"/>
      <w:rPr>
        <w:rFonts w:ascii="Times New Roman" w:eastAsia="Times New Roman" w:hAnsi="Times New Roman" w:cs="Times New Roman"/>
        <w:b/>
        <w:sz w:val="20"/>
      </w:rPr>
    </w:pPr>
    <w:r w:rsidRPr="00637BB7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-230822</wp:posOffset>
          </wp:positionH>
          <wp:positionV relativeFrom="paragraph">
            <wp:posOffset>-111637</wp:posOffset>
          </wp:positionV>
          <wp:extent cx="1880489" cy="822325"/>
          <wp:effectExtent l="0" t="0" r="0" b="0"/>
          <wp:wrapSquare wrapText="bothSides"/>
          <wp:docPr id="703106593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489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7BB7">
      <w:rPr>
        <w:rFonts w:asciiTheme="minorHAnsi" w:hAnsiTheme="minorHAnsi"/>
        <w:sz w:val="20"/>
      </w:rPr>
      <w:t xml:space="preserve">DIPARTIMENTO  </w:t>
    </w:r>
    <w:proofErr w:type="spellStart"/>
    <w:r w:rsidRPr="00637BB7">
      <w:rPr>
        <w:rFonts w:asciiTheme="minorHAnsi" w:hAnsiTheme="minorHAnsi"/>
        <w:sz w:val="20"/>
      </w:rPr>
      <w:t>DI</w:t>
    </w:r>
    <w:proofErr w:type="spellEnd"/>
    <w:r w:rsidRPr="00637BB7">
      <w:rPr>
        <w:rFonts w:asciiTheme="minorHAnsi" w:hAnsiTheme="minorHAnsi"/>
        <w:sz w:val="20"/>
      </w:rPr>
      <w:t xml:space="preserve"> CHIRURGIA GENERALE E SPECIALITÀ MEDICO   CHIRURGICHE</w:t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:rsidR="00AF3433" w:rsidRDefault="00AF3433" w:rsidP="00637BB7">
    <w:pPr>
      <w:spacing w:after="0" w:line="321" w:lineRule="auto"/>
      <w:ind w:left="2846" w:right="-250"/>
      <w:rPr>
        <w:b/>
        <w:sz w:val="20"/>
      </w:rPr>
    </w:pPr>
    <w:r>
      <w:rPr>
        <w:b/>
        <w:sz w:val="20"/>
      </w:rPr>
      <w:t xml:space="preserve">Corso di Laurea in Ostetricia </w:t>
    </w:r>
  </w:p>
  <w:p w:rsidR="00AF3433" w:rsidRDefault="00AF3433" w:rsidP="00AF3433">
    <w:pPr>
      <w:spacing w:after="0" w:line="321" w:lineRule="auto"/>
      <w:ind w:left="2846" w:right="359"/>
      <w:jc w:val="both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</w:t>
    </w:r>
    <w:proofErr w:type="spellStart"/>
    <w:r>
      <w:rPr>
        <w:rFonts w:ascii="Times New Roman" w:eastAsia="Times New Roman" w:hAnsi="Times New Roman" w:cs="Times New Roman"/>
        <w:i/>
        <w:sz w:val="20"/>
      </w:rPr>
      <w:t>Mereu</w:t>
    </w:r>
    <w:proofErr w:type="spellEnd"/>
    <w:r>
      <w:rPr>
        <w:rFonts w:ascii="Times New Roman" w:eastAsia="Times New Roman" w:hAnsi="Times New Roman" w:cs="Times New Roman"/>
        <w:i/>
        <w:sz w:val="20"/>
      </w:rPr>
      <w:t xml:space="preserve"> </w:t>
    </w:r>
  </w:p>
  <w:p w:rsidR="00AF3433" w:rsidRDefault="00AF3433" w:rsidP="00AF3433">
    <w:pPr>
      <w:spacing w:after="0"/>
      <w:ind w:left="15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AF3433" w:rsidRDefault="00AF34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22C"/>
    <w:rsid w:val="0007322C"/>
    <w:rsid w:val="000D6FF8"/>
    <w:rsid w:val="00175E5A"/>
    <w:rsid w:val="001F06D2"/>
    <w:rsid w:val="00406A2D"/>
    <w:rsid w:val="00523A05"/>
    <w:rsid w:val="0055247A"/>
    <w:rsid w:val="005C5474"/>
    <w:rsid w:val="00606CCE"/>
    <w:rsid w:val="00637BB7"/>
    <w:rsid w:val="00784ABE"/>
    <w:rsid w:val="00792DA0"/>
    <w:rsid w:val="009536A0"/>
    <w:rsid w:val="009B14A4"/>
    <w:rsid w:val="00AF3433"/>
    <w:rsid w:val="00BF261B"/>
    <w:rsid w:val="00C51FB8"/>
    <w:rsid w:val="00D20EA4"/>
    <w:rsid w:val="00D346DF"/>
    <w:rsid w:val="00D831D3"/>
    <w:rsid w:val="00DF4D04"/>
    <w:rsid w:val="00F13E09"/>
    <w:rsid w:val="00F7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06C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06C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953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2C4C-4E5C-47B1-99CC-03CCB6D6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gueli</cp:lastModifiedBy>
  <cp:revision>2</cp:revision>
  <cp:lastPrinted>2026-01-19T11:04:00Z</cp:lastPrinted>
  <dcterms:created xsi:type="dcterms:W3CDTF">2026-04-07T07:53:00Z</dcterms:created>
  <dcterms:modified xsi:type="dcterms:W3CDTF">2026-04-07T07:53:00Z</dcterms:modified>
</cp:coreProperties>
</file>